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5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8" w:name="_GoBack"/>
      <w:bookmarkEnd w:id="28"/>
    </w:p>
    <w:p>
      <w:pPr>
        <w:spacing w:before="79"/>
        <w:ind w:left="1937" w:right="1937"/>
        <w:jc w:val="center"/>
        <w:rPr>
          <w:rFonts w:ascii="微软雅黑" w:hAnsi="微软雅黑" w:eastAsia="微软雅黑" w:cs="微软雅黑"/>
          <w:sz w:val="30"/>
          <w:szCs w:val="30"/>
          <w:lang w:eastAsia="zh-CN"/>
        </w:rPr>
      </w:pPr>
      <w:r>
        <w:rPr>
          <w:rFonts w:ascii="微软雅黑" w:hAnsi="微软雅黑" w:eastAsia="微软雅黑" w:cs="微软雅黑"/>
          <w:b/>
          <w:bCs/>
          <w:sz w:val="30"/>
          <w:szCs w:val="30"/>
          <w:lang w:eastAsia="zh-CN"/>
        </w:rPr>
        <w:t>中国-非洲经贸博览会会展业务平台</w:t>
      </w:r>
    </w:p>
    <w:p>
      <w:pPr>
        <w:rPr>
          <w:rFonts w:ascii="微软雅黑" w:hAnsi="微软雅黑" w:eastAsia="微软雅黑" w:cs="微软雅黑"/>
          <w:b/>
          <w:bCs/>
          <w:sz w:val="30"/>
          <w:szCs w:val="30"/>
          <w:lang w:eastAsia="zh-CN"/>
        </w:rPr>
      </w:pPr>
    </w:p>
    <w:p>
      <w:pPr>
        <w:rPr>
          <w:rFonts w:ascii="微软雅黑" w:hAnsi="微软雅黑" w:eastAsia="微软雅黑" w:cs="微软雅黑"/>
          <w:b/>
          <w:bCs/>
          <w:sz w:val="30"/>
          <w:szCs w:val="30"/>
          <w:lang w:eastAsia="zh-CN"/>
        </w:rPr>
      </w:pPr>
    </w:p>
    <w:p>
      <w:pPr>
        <w:rPr>
          <w:rFonts w:ascii="微软雅黑" w:hAnsi="微软雅黑" w:eastAsia="微软雅黑" w:cs="微软雅黑"/>
          <w:b/>
          <w:bCs/>
          <w:sz w:val="30"/>
          <w:szCs w:val="30"/>
          <w:lang w:eastAsia="zh-CN"/>
        </w:rPr>
      </w:pPr>
    </w:p>
    <w:p>
      <w:pPr>
        <w:spacing w:before="9"/>
        <w:rPr>
          <w:rFonts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spacing w:line="288" w:lineRule="auto"/>
        <w:ind w:left="4123" w:right="4120"/>
        <w:jc w:val="both"/>
        <w:rPr>
          <w:rFonts w:ascii="微软雅黑" w:hAnsi="微软雅黑" w:eastAsia="微软雅黑" w:cs="微软雅黑"/>
          <w:sz w:val="30"/>
          <w:szCs w:val="30"/>
          <w:lang w:eastAsia="zh-CN"/>
        </w:rPr>
      </w:pPr>
      <w:r>
        <w:rPr>
          <w:rFonts w:ascii="微软雅黑" w:hAnsi="微软雅黑" w:eastAsia="微软雅黑" w:cs="微软雅黑"/>
          <w:b/>
          <w:bCs/>
          <w:sz w:val="30"/>
          <w:szCs w:val="30"/>
          <w:lang w:eastAsia="zh-CN"/>
        </w:rPr>
        <w:t xml:space="preserve">嘉 宾 观 众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报名操作流程说明</w:t>
      </w:r>
    </w:p>
    <w:p>
      <w:pPr>
        <w:rPr>
          <w:rFonts w:ascii="微软雅黑" w:hAnsi="微软雅黑" w:eastAsia="微软雅黑" w:cs="微软雅黑"/>
          <w:b/>
          <w:bCs/>
          <w:sz w:val="30"/>
          <w:szCs w:val="30"/>
          <w:lang w:eastAsia="zh-CN"/>
        </w:rPr>
      </w:pPr>
    </w:p>
    <w:p>
      <w:pPr>
        <w:rPr>
          <w:rFonts w:ascii="微软雅黑" w:hAnsi="微软雅黑" w:eastAsia="微软雅黑" w:cs="微软雅黑"/>
          <w:b/>
          <w:bCs/>
          <w:sz w:val="30"/>
          <w:szCs w:val="30"/>
          <w:lang w:eastAsia="zh-CN"/>
        </w:rPr>
      </w:pPr>
    </w:p>
    <w:p>
      <w:pPr>
        <w:rPr>
          <w:rFonts w:ascii="微软雅黑" w:hAnsi="微软雅黑" w:eastAsia="微软雅黑" w:cs="微软雅黑"/>
          <w:b/>
          <w:bCs/>
          <w:sz w:val="30"/>
          <w:szCs w:val="30"/>
          <w:lang w:eastAsia="zh-CN"/>
        </w:rPr>
      </w:pPr>
    </w:p>
    <w:p>
      <w:pPr>
        <w:spacing w:before="4"/>
        <w:rPr>
          <w:rFonts w:ascii="微软雅黑" w:hAnsi="微软雅黑" w:eastAsia="微软雅黑" w:cs="微软雅黑"/>
          <w:b/>
          <w:bCs/>
          <w:sz w:val="21"/>
          <w:szCs w:val="21"/>
          <w:lang w:eastAsia="zh-CN"/>
        </w:rPr>
      </w:pPr>
    </w:p>
    <w:p>
      <w:pPr>
        <w:pStyle w:val="2"/>
        <w:ind w:left="1937" w:right="1935"/>
        <w:jc w:val="center"/>
        <w:rPr>
          <w:b w:val="0"/>
          <w:bCs w:val="0"/>
          <w:lang w:eastAsia="zh-CN"/>
        </w:rPr>
      </w:pPr>
      <w:r>
        <w:rPr>
          <w:lang w:eastAsia="zh-CN"/>
        </w:rPr>
        <w:t>2021</w:t>
      </w:r>
      <w:r>
        <w:rPr>
          <w:spacing w:val="-15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15"/>
          <w:lang w:eastAsia="zh-CN"/>
        </w:rPr>
        <w:t xml:space="preserve"> </w:t>
      </w:r>
      <w:r>
        <w:rPr>
          <w:lang w:eastAsia="zh-CN"/>
        </w:rPr>
        <w:t>7</w:t>
      </w:r>
      <w:r>
        <w:rPr>
          <w:spacing w:val="-15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15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15"/>
          <w:lang w:eastAsia="zh-CN"/>
        </w:rPr>
        <w:t xml:space="preserve"> </w:t>
      </w:r>
      <w:r>
        <w:rPr>
          <w:lang w:eastAsia="zh-CN"/>
        </w:rPr>
        <w:t>日</w:t>
      </w:r>
    </w:p>
    <w:p>
      <w:pPr>
        <w:spacing w:before="140"/>
        <w:ind w:left="1937" w:right="1937"/>
        <w:jc w:val="center"/>
        <w:rPr>
          <w:rFonts w:ascii="微软雅黑" w:hAnsi="微软雅黑" w:eastAsia="微软雅黑" w:cs="微软雅黑"/>
          <w:sz w:val="28"/>
          <w:szCs w:val="28"/>
          <w:lang w:eastAsia="zh-CN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lang w:eastAsia="zh-CN"/>
        </w:rPr>
        <w:t>（如发布最新使用手册以新版为准）</w:t>
      </w:r>
    </w:p>
    <w:p>
      <w:pPr>
        <w:jc w:val="center"/>
        <w:rPr>
          <w:rFonts w:ascii="微软雅黑" w:hAnsi="微软雅黑" w:eastAsia="微软雅黑" w:cs="微软雅黑"/>
          <w:sz w:val="28"/>
          <w:szCs w:val="28"/>
          <w:lang w:eastAsia="zh-CN"/>
        </w:rPr>
        <w:sectPr>
          <w:type w:val="continuous"/>
          <w:pgSz w:w="11910" w:h="16840"/>
          <w:pgMar w:top="1580" w:right="1680" w:bottom="280" w:left="1680" w:header="720" w:footer="720" w:gutter="0"/>
          <w:cols w:space="720" w:num="1"/>
        </w:sectPr>
      </w:pPr>
    </w:p>
    <w:p>
      <w:pPr>
        <w:spacing w:before="8"/>
        <w:ind w:left="1936" w:right="1937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目录</w:t>
      </w:r>
    </w:p>
    <w:sdt>
      <w:sdtPr>
        <w:id w:val="1410113129"/>
        <w:docPartObj>
          <w:docPartGallery w:val="Table of Contents"/>
          <w:docPartUnique/>
        </w:docPartObj>
      </w:sdtPr>
      <w:sdtContent>
        <w:p>
          <w:pPr>
            <w:pStyle w:val="6"/>
            <w:tabs>
              <w:tab w:val="right" w:leader="dot" w:pos="8425"/>
            </w:tabs>
            <w:spacing w:before="108"/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rPr>
              <w:lang w:eastAsia="zh-CN"/>
            </w:rPr>
            <w:t>第一章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账号注册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1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lang w:eastAsia="zh-CN"/>
            </w:rPr>
            <w:t>第二章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报名管理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3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lang w:eastAsia="zh-CN"/>
            </w:rPr>
            <w:t>一、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我的申请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3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lang w:eastAsia="zh-CN"/>
            </w:rPr>
            <w:t>1．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模块功能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3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lang w:eastAsia="zh-CN"/>
            </w:rPr>
            <w:t>2．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操作说明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3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lang w:eastAsia="zh-CN"/>
            </w:rPr>
            <w:t>二、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回收站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6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lang w:eastAsia="zh-CN"/>
            </w:rPr>
            <w:t>1．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模块功能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6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lang w:eastAsia="zh-CN"/>
            </w:rPr>
            <w:t>2．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操作说明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6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lang w:eastAsia="zh-CN"/>
            </w:rPr>
            <w:t>第三章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单位信息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7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lang w:eastAsia="zh-CN"/>
            </w:rPr>
            <w:t>第四章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参展申请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8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lang w:eastAsia="zh-CN"/>
            </w:rPr>
            <w:t>第五章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会务管理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9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lang w:eastAsia="zh-CN"/>
            </w:rPr>
            <w:t>1．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模块功能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9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7"/>
            <w:tabs>
              <w:tab w:val="right" w:leader="dot" w:pos="8425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lang w:eastAsia="zh-CN"/>
            </w:rPr>
            <w:t>2．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操作说明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9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6"/>
            <w:tabs>
              <w:tab w:val="right" w:leader="dot" w:pos="8427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lang w:eastAsia="zh-CN"/>
            </w:rPr>
            <w:t>第六章</w:t>
          </w:r>
          <w:r>
            <w:rPr>
              <w:spacing w:val="48"/>
              <w:lang w:eastAsia="zh-CN"/>
            </w:rPr>
            <w:t xml:space="preserve"> </w:t>
          </w:r>
          <w:r>
            <w:rPr>
              <w:lang w:eastAsia="zh-CN"/>
            </w:rPr>
            <w:t>关于嘉宾观众单位账号对证件进行操作的权限说明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10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427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Calibri" w:hAnsi="Calibri" w:eastAsia="Calibri" w:cs="Calibri"/>
              <w:lang w:eastAsia="zh-CN"/>
            </w:rPr>
            <w:t>1.</w:t>
          </w:r>
          <w:r>
            <w:rPr>
              <w:lang w:eastAsia="zh-CN"/>
            </w:rPr>
            <w:t>截止报名日期前：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10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427"/>
            </w:tabs>
            <w:rPr>
              <w:rFonts w:ascii="Calibri" w:hAnsi="Calibri" w:eastAsia="Calibri" w:cs="Calibri"/>
              <w:lang w:eastAsia="zh-CN"/>
            </w:rPr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Calibri" w:hAnsi="Calibri" w:eastAsia="Calibri" w:cs="Calibri"/>
              <w:lang w:eastAsia="zh-CN"/>
            </w:rPr>
            <w:t>2.</w:t>
          </w:r>
          <w:r>
            <w:rPr>
              <w:lang w:eastAsia="zh-CN"/>
            </w:rPr>
            <w:t>截止报名日期后：</w:t>
          </w:r>
          <w:r>
            <w:rPr>
              <w:rFonts w:ascii="Times New Roman" w:hAnsi="Times New Roman" w:eastAsia="Times New Roman" w:cs="Times New Roman"/>
              <w:lang w:eastAsia="zh-CN"/>
            </w:rPr>
            <w:tab/>
          </w:r>
          <w:r>
            <w:rPr>
              <w:rFonts w:ascii="Calibri" w:hAnsi="Calibri" w:eastAsia="Calibri" w:cs="Calibri"/>
              <w:lang w:eastAsia="zh-CN"/>
            </w:rPr>
            <w:t>10</w:t>
          </w:r>
          <w:r>
            <w:rPr>
              <w:rFonts w:ascii="Calibri" w:hAnsi="Calibri" w:eastAsia="Calibri" w:cs="Calibri"/>
              <w:lang w:eastAsia="zh-CN"/>
            </w:rPr>
            <w:fldChar w:fldCharType="end"/>
          </w:r>
        </w:p>
      </w:sdtContent>
    </w:sdt>
    <w:p>
      <w:pPr>
        <w:rPr>
          <w:rFonts w:ascii="Calibri" w:hAnsi="Calibri" w:eastAsia="Calibri" w:cs="Calibri"/>
          <w:lang w:eastAsia="zh-CN"/>
        </w:rPr>
        <w:sectPr>
          <w:pgSz w:w="11910" w:h="16840"/>
          <w:pgMar w:top="1400" w:right="1680" w:bottom="280" w:left="1680" w:header="720" w:footer="720" w:gutter="0"/>
          <w:cols w:space="720" w:num="1"/>
        </w:sectPr>
      </w:pPr>
    </w:p>
    <w:p>
      <w:pPr>
        <w:pStyle w:val="2"/>
        <w:spacing w:line="379" w:lineRule="exact"/>
        <w:ind w:firstLine="2623"/>
        <w:rPr>
          <w:b w:val="0"/>
          <w:bCs w:val="0"/>
          <w:lang w:eastAsia="zh-CN"/>
        </w:rPr>
      </w:pPr>
      <w:r>
        <w:rPr>
          <w:lang w:eastAsia="zh-CN"/>
        </w:rPr>
        <w:t>第一章</w:t>
      </w:r>
      <w:r>
        <w:rPr>
          <w:spacing w:val="55"/>
          <w:lang w:eastAsia="zh-CN"/>
        </w:rPr>
        <w:t xml:space="preserve"> </w:t>
      </w:r>
      <w:bookmarkStart w:id="0" w:name="_bookmark0"/>
      <w:bookmarkEnd w:id="0"/>
      <w:bookmarkStart w:id="1" w:name="第一章_账号注册"/>
      <w:bookmarkEnd w:id="1"/>
      <w:r>
        <w:rPr>
          <w:lang w:eastAsia="zh-CN"/>
        </w:rPr>
        <w:t>账号注册</w:t>
      </w:r>
    </w:p>
    <w:p>
      <w:pPr>
        <w:spacing w:before="12"/>
        <w:rPr>
          <w:rFonts w:ascii="微软雅黑" w:hAnsi="微软雅黑" w:eastAsia="微软雅黑" w:cs="微软雅黑"/>
          <w:b/>
          <w:bCs/>
          <w:sz w:val="19"/>
          <w:szCs w:val="19"/>
          <w:lang w:eastAsia="zh-CN"/>
        </w:rPr>
      </w:pPr>
    </w:p>
    <w:p>
      <w:pPr>
        <w:pStyle w:val="4"/>
        <w:spacing w:line="360" w:lineRule="auto"/>
        <w:ind w:right="145" w:firstLine="480"/>
        <w:jc w:val="both"/>
        <w:rPr>
          <w:lang w:eastAsia="zh-CN"/>
        </w:rPr>
      </w:pPr>
      <w:r>
        <w:rPr>
          <w:lang w:eastAsia="zh-CN"/>
        </w:rPr>
        <w:t>嘉宾观众单位</w:t>
      </w:r>
      <w:r>
        <w:rPr>
          <w:rFonts w:ascii="Calibri" w:hAnsi="Calibri" w:eastAsia="Calibri" w:cs="Calibri"/>
          <w:lang w:eastAsia="zh-CN"/>
        </w:rPr>
        <w:t>/</w:t>
      </w:r>
      <w:r>
        <w:rPr>
          <w:lang w:eastAsia="zh-CN"/>
        </w:rPr>
        <w:t>企业获取相应嘉宾观众邀约代表团邀请码</w:t>
      </w:r>
      <w:r>
        <w:rPr>
          <w:color w:val="FF0000"/>
          <w:lang w:eastAsia="zh-CN"/>
        </w:rPr>
        <w:t>（嘉宾观众单位</w:t>
      </w:r>
      <w:r>
        <w:rPr>
          <w:rFonts w:ascii="Calibri" w:hAnsi="Calibri" w:eastAsia="Calibri" w:cs="Calibri"/>
          <w:color w:val="FF0000"/>
          <w:lang w:eastAsia="zh-CN"/>
        </w:rPr>
        <w:t>/</w:t>
      </w:r>
      <w:r>
        <w:rPr>
          <w:color w:val="FF0000"/>
          <w:lang w:eastAsia="zh-CN"/>
        </w:rPr>
        <w:t xml:space="preserve">企 业注册必须拥有对应的邀约代表团邀请码，才能在嘉宾观众注册通道注册成功， </w:t>
      </w:r>
      <w:r>
        <w:rPr>
          <w:color w:val="FF0000"/>
          <w:spacing w:val="-15"/>
          <w:lang w:eastAsia="zh-CN"/>
        </w:rPr>
        <w:t>否则注册失败）</w:t>
      </w:r>
      <w:r>
        <w:rPr>
          <w:spacing w:val="-15"/>
          <w:lang w:eastAsia="zh-CN"/>
        </w:rPr>
        <w:t>。</w:t>
      </w:r>
    </w:p>
    <w:p>
      <w:pPr>
        <w:rPr>
          <w:rFonts w:ascii="微软雅黑" w:hAnsi="微软雅黑" w:eastAsia="微软雅黑" w:cs="微软雅黑"/>
          <w:sz w:val="21"/>
          <w:szCs w:val="21"/>
          <w:lang w:eastAsia="zh-CN"/>
        </w:rPr>
      </w:pPr>
    </w:p>
    <w:p>
      <w:pPr>
        <w:pStyle w:val="4"/>
        <w:ind w:left="600"/>
      </w:pPr>
      <w:r>
        <w:rPr>
          <w:spacing w:val="-8"/>
        </w:rPr>
        <w:t>打开报名网址：</w:t>
      </w:r>
      <w:r>
        <w:rPr>
          <w:color w:val="0000FF"/>
          <w:spacing w:val="-8"/>
          <w:u w:val="single" w:color="0000FF"/>
        </w:rPr>
        <w:t>https://baoming.caetexpo.org.cn，</w:t>
      </w:r>
      <w:r>
        <w:rPr>
          <w:spacing w:val="-8"/>
        </w:rPr>
        <w:t>点击【嘉宾观众注册】。</w:t>
      </w:r>
    </w:p>
    <w:p>
      <w:pPr>
        <w:rPr>
          <w:rFonts w:ascii="微软雅黑" w:hAnsi="微软雅黑" w:eastAsia="微软雅黑" w:cs="微软雅黑"/>
          <w:sz w:val="20"/>
          <w:szCs w:val="20"/>
        </w:rPr>
      </w:pPr>
    </w:p>
    <w:p>
      <w:pPr>
        <w:spacing w:before="10"/>
        <w:rPr>
          <w:rFonts w:ascii="微软雅黑" w:hAnsi="微软雅黑" w:eastAsia="微软雅黑" w:cs="微软雅黑"/>
          <w:sz w:val="12"/>
          <w:szCs w:val="12"/>
        </w:rPr>
      </w:pPr>
    </w:p>
    <w:p>
      <w:pPr>
        <w:spacing w:line="3880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77"/>
          <w:sz w:val="20"/>
          <w:szCs w:val="20"/>
        </w:rPr>
        <w:drawing>
          <wp:inline distT="0" distB="0" distL="0" distR="0">
            <wp:extent cx="5015865" cy="2463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188" cy="246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"/>
        <w:rPr>
          <w:rFonts w:ascii="微软雅黑" w:hAnsi="微软雅黑" w:eastAsia="微软雅黑" w:cs="微软雅黑"/>
          <w:sz w:val="27"/>
          <w:szCs w:val="27"/>
        </w:rPr>
      </w:pPr>
    </w:p>
    <w:p>
      <w:pPr>
        <w:spacing w:line="3867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76"/>
          <w:sz w:val="20"/>
          <w:szCs w:val="20"/>
        </w:rPr>
        <w:drawing>
          <wp:inline distT="0" distB="0" distL="0" distR="0">
            <wp:extent cx="4998085" cy="2455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693" cy="245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67" w:lineRule="exact"/>
        <w:rPr>
          <w:rFonts w:ascii="微软雅黑" w:hAnsi="微软雅黑" w:eastAsia="微软雅黑" w:cs="微软雅黑"/>
          <w:sz w:val="20"/>
          <w:szCs w:val="20"/>
        </w:rPr>
        <w:sectPr>
          <w:footerReference r:id="rId3" w:type="default"/>
          <w:pgSz w:w="11910" w:h="16840"/>
          <w:pgMar w:top="1540" w:right="1560" w:bottom="1160" w:left="1680" w:header="0" w:footer="970" w:gutter="0"/>
          <w:pgNumType w:start="1"/>
          <w:cols w:space="720" w:num="1"/>
        </w:sectPr>
      </w:pPr>
    </w:p>
    <w:p>
      <w:pPr>
        <w:pStyle w:val="4"/>
        <w:spacing w:line="331" w:lineRule="exact"/>
        <w:ind w:left="600"/>
      </w:pPr>
      <w:r>
        <w:rPr>
          <w:spacing w:val="-6"/>
          <w:lang w:eastAsia="zh-CN"/>
        </w:rPr>
        <w:t>进一步填写详细企业信息。</w:t>
      </w:r>
      <w:r>
        <w:rPr>
          <w:spacing w:val="-6"/>
        </w:rPr>
        <w:t>最后点击【提交】。</w:t>
      </w:r>
    </w:p>
    <w:p>
      <w:pPr>
        <w:spacing w:before="10"/>
        <w:rPr>
          <w:rFonts w:ascii="微软雅黑" w:hAnsi="微软雅黑" w:eastAsia="微软雅黑" w:cs="微软雅黑"/>
          <w:sz w:val="16"/>
          <w:szCs w:val="16"/>
        </w:rPr>
      </w:pPr>
    </w:p>
    <w:p>
      <w:pPr>
        <w:spacing w:line="3821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75"/>
          <w:sz w:val="20"/>
          <w:szCs w:val="20"/>
        </w:rPr>
        <w:drawing>
          <wp:inline distT="0" distB="0" distL="0" distR="0">
            <wp:extent cx="4972685" cy="242633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123" cy="242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58"/>
        <w:ind w:left="600"/>
        <w:rPr>
          <w:lang w:eastAsia="zh-CN"/>
        </w:rPr>
      </w:pPr>
      <w:r>
        <w:rPr>
          <w:spacing w:val="-5"/>
          <w:lang w:eastAsia="zh-CN"/>
        </w:rPr>
        <w:t>出现这样提示语，说明注册成功，点击【返回登录】。</w:t>
      </w:r>
    </w:p>
    <w:p>
      <w:pPr>
        <w:spacing w:before="4"/>
        <w:rPr>
          <w:rFonts w:ascii="微软雅黑" w:hAnsi="微软雅黑" w:eastAsia="微软雅黑" w:cs="微软雅黑"/>
          <w:sz w:val="15"/>
          <w:szCs w:val="15"/>
          <w:lang w:eastAsia="zh-CN"/>
        </w:rPr>
      </w:pPr>
    </w:p>
    <w:p>
      <w:pPr>
        <w:spacing w:line="3847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76"/>
          <w:sz w:val="20"/>
          <w:szCs w:val="20"/>
        </w:rPr>
        <w:drawing>
          <wp:inline distT="0" distB="0" distL="0" distR="0">
            <wp:extent cx="4954270" cy="244284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278" cy="24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56"/>
        <w:ind w:left="600"/>
        <w:rPr>
          <w:lang w:eastAsia="zh-CN"/>
        </w:rPr>
      </w:pPr>
      <w:r>
        <w:rPr>
          <w:spacing w:val="-9"/>
          <w:lang w:eastAsia="zh-CN"/>
        </w:rPr>
        <w:t>输入账号密码，点击【登录】。</w:t>
      </w:r>
    </w:p>
    <w:p>
      <w:pPr>
        <w:spacing w:before="9"/>
        <w:rPr>
          <w:rFonts w:ascii="微软雅黑" w:hAnsi="微软雅黑" w:eastAsia="微软雅黑" w:cs="微软雅黑"/>
          <w:sz w:val="14"/>
          <w:szCs w:val="14"/>
          <w:lang w:eastAsia="zh-CN"/>
        </w:rPr>
      </w:pPr>
    </w:p>
    <w:p>
      <w:pPr>
        <w:spacing w:line="3792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75"/>
          <w:sz w:val="20"/>
          <w:szCs w:val="20"/>
        </w:rPr>
        <w:drawing>
          <wp:inline distT="0" distB="0" distL="0" distR="0">
            <wp:extent cx="4901565" cy="240792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183" cy="240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92" w:lineRule="exact"/>
        <w:rPr>
          <w:rFonts w:ascii="微软雅黑" w:hAnsi="微软雅黑" w:eastAsia="微软雅黑" w:cs="微软雅黑"/>
          <w:sz w:val="20"/>
          <w:szCs w:val="20"/>
        </w:rPr>
        <w:sectPr>
          <w:pgSz w:w="11910" w:h="16840"/>
          <w:pgMar w:top="1560" w:right="1680" w:bottom="1160" w:left="1680" w:header="0" w:footer="970" w:gutter="0"/>
          <w:cols w:space="720" w:num="1"/>
        </w:sectPr>
      </w:pPr>
    </w:p>
    <w:p>
      <w:pPr>
        <w:pStyle w:val="2"/>
        <w:spacing w:line="379" w:lineRule="exact"/>
        <w:ind w:left="0" w:right="117"/>
        <w:jc w:val="center"/>
        <w:rPr>
          <w:b w:val="0"/>
          <w:bCs w:val="0"/>
          <w:lang w:eastAsia="zh-CN"/>
        </w:rPr>
      </w:pPr>
      <w:r>
        <w:rPr>
          <w:lang w:eastAsia="zh-CN"/>
        </w:rPr>
        <w:t>第二章</w:t>
      </w:r>
      <w:r>
        <w:rPr>
          <w:spacing w:val="53"/>
          <w:lang w:eastAsia="zh-CN"/>
        </w:rPr>
        <w:t xml:space="preserve"> </w:t>
      </w:r>
      <w:bookmarkStart w:id="2" w:name="_bookmark1"/>
      <w:bookmarkEnd w:id="2"/>
      <w:bookmarkStart w:id="3" w:name="第二章_报名管理"/>
      <w:bookmarkEnd w:id="3"/>
      <w:r>
        <w:rPr>
          <w:lang w:eastAsia="zh-CN"/>
        </w:rPr>
        <w:t>报名管理</w:t>
      </w:r>
    </w:p>
    <w:p>
      <w:pPr>
        <w:spacing w:before="17"/>
        <w:rPr>
          <w:rFonts w:ascii="微软雅黑" w:hAnsi="微软雅黑" w:eastAsia="微软雅黑" w:cs="微软雅黑"/>
          <w:b/>
          <w:bCs/>
          <w:sz w:val="28"/>
          <w:szCs w:val="28"/>
          <w:lang w:eastAsia="zh-CN"/>
        </w:rPr>
      </w:pPr>
    </w:p>
    <w:p>
      <w:pPr>
        <w:pStyle w:val="3"/>
        <w:spacing w:line="355" w:lineRule="exact"/>
        <w:rPr>
          <w:b w:val="0"/>
          <w:bCs w:val="0"/>
          <w:lang w:eastAsia="zh-CN"/>
        </w:rPr>
      </w:pPr>
      <w:r>
        <w:rPr>
          <w:lang w:eastAsia="zh-CN"/>
        </w:rPr>
        <w:t>一、</w:t>
      </w:r>
      <w:bookmarkStart w:id="4" w:name="一、我的申请"/>
      <w:bookmarkEnd w:id="4"/>
      <w:bookmarkStart w:id="5" w:name="_bookmark2"/>
      <w:bookmarkEnd w:id="5"/>
      <w:r>
        <w:rPr>
          <w:lang w:eastAsia="zh-CN"/>
        </w:rPr>
        <w:t>我的申请</w:t>
      </w:r>
    </w:p>
    <w:p>
      <w:pPr>
        <w:spacing w:before="5"/>
        <w:rPr>
          <w:rFonts w:ascii="微软雅黑" w:hAnsi="微软雅黑" w:eastAsia="微软雅黑" w:cs="微软雅黑"/>
          <w:b/>
          <w:bCs/>
          <w:sz w:val="27"/>
          <w:szCs w:val="27"/>
          <w:lang w:eastAsia="zh-CN"/>
        </w:rPr>
      </w:pPr>
    </w:p>
    <w:p>
      <w:pPr>
        <w:pStyle w:val="3"/>
        <w:rPr>
          <w:b w:val="0"/>
          <w:bCs w:val="0"/>
          <w:lang w:eastAsia="zh-CN"/>
        </w:rPr>
      </w:pPr>
      <w:r>
        <w:rPr>
          <w:lang w:eastAsia="zh-CN"/>
        </w:rPr>
        <w:t>1．</w:t>
      </w:r>
      <w:bookmarkStart w:id="6" w:name="_bookmark3"/>
      <w:bookmarkEnd w:id="6"/>
      <w:r>
        <w:rPr>
          <w:lang w:eastAsia="zh-CN"/>
        </w:rPr>
        <w:t>模块功能</w:t>
      </w:r>
    </w:p>
    <w:p>
      <w:pPr>
        <w:pStyle w:val="4"/>
        <w:spacing w:before="209" w:line="362" w:lineRule="auto"/>
        <w:ind w:firstLine="480"/>
        <w:rPr>
          <w:lang w:eastAsia="zh-CN"/>
        </w:rPr>
      </w:pPr>
      <w:r>
        <w:rPr>
          <w:spacing w:val="-3"/>
          <w:lang w:eastAsia="zh-CN"/>
        </w:rPr>
        <w:t>企业管理员可在此模块申报本单位/企业人员证件，可对申报证件进行查询、</w:t>
      </w:r>
      <w:r>
        <w:rPr>
          <w:lang w:eastAsia="zh-CN"/>
        </w:rPr>
        <w:t xml:space="preserve"> 导出、报名、编辑、证件上传、人像上传、删除操作。</w:t>
      </w:r>
    </w:p>
    <w:p>
      <w:pPr>
        <w:rPr>
          <w:rFonts w:ascii="微软雅黑" w:hAnsi="微软雅黑" w:eastAsia="微软雅黑" w:cs="微软雅黑"/>
          <w:sz w:val="2"/>
          <w:szCs w:val="2"/>
          <w:lang w:eastAsia="zh-CN"/>
        </w:rPr>
      </w:pPr>
    </w:p>
    <w:p>
      <w:pPr>
        <w:spacing w:line="3946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78"/>
          <w:sz w:val="20"/>
          <w:szCs w:val="20"/>
        </w:rPr>
        <w:drawing>
          <wp:inline distT="0" distB="0" distL="0" distR="0">
            <wp:extent cx="5098415" cy="250571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596" cy="2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before="5"/>
        <w:rPr>
          <w:rFonts w:ascii="微软雅黑" w:hAnsi="微软雅黑" w:eastAsia="微软雅黑" w:cs="微软雅黑"/>
          <w:sz w:val="19"/>
          <w:szCs w:val="19"/>
        </w:rPr>
      </w:pPr>
    </w:p>
    <w:p>
      <w:pPr>
        <w:pStyle w:val="3"/>
        <w:ind w:left="120" w:firstLine="400"/>
        <w:rPr>
          <w:b w:val="0"/>
          <w:bCs w:val="0"/>
          <w:lang w:eastAsia="zh-CN"/>
        </w:rPr>
      </w:pPr>
      <w:r>
        <w:rPr>
          <w:lang w:eastAsia="zh-CN"/>
        </w:rPr>
        <w:t>2．</w:t>
      </w:r>
      <w:bookmarkStart w:id="7" w:name="_bookmark4"/>
      <w:bookmarkEnd w:id="7"/>
      <w:r>
        <w:rPr>
          <w:lang w:eastAsia="zh-CN"/>
        </w:rPr>
        <w:t>操作说明</w:t>
      </w:r>
    </w:p>
    <w:p>
      <w:pPr>
        <w:rPr>
          <w:rFonts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spacing w:before="4"/>
        <w:rPr>
          <w:rFonts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pStyle w:val="4"/>
        <w:spacing w:line="362" w:lineRule="auto"/>
        <w:rPr>
          <w:lang w:eastAsia="zh-CN"/>
        </w:rPr>
      </w:pPr>
      <w:r>
        <w:rPr>
          <w:rFonts w:cs="微软雅黑"/>
          <w:b/>
          <w:bCs/>
          <w:spacing w:val="-3"/>
          <w:lang w:eastAsia="zh-CN"/>
        </w:rPr>
        <w:t>查询：</w:t>
      </w:r>
      <w:r>
        <w:rPr>
          <w:spacing w:val="-3"/>
          <w:lang w:eastAsia="zh-CN"/>
        </w:rPr>
        <w:t>企业管理员可根据姓名、机构名称、证件号码、手机号码、证件类型、证</w:t>
      </w:r>
      <w:r>
        <w:rPr>
          <w:spacing w:val="-62"/>
          <w:lang w:eastAsia="zh-CN"/>
        </w:rPr>
        <w:t xml:space="preserve"> </w:t>
      </w:r>
      <w:r>
        <w:rPr>
          <w:spacing w:val="-6"/>
          <w:lang w:eastAsia="zh-CN"/>
        </w:rPr>
        <w:t>件状态、人像状态、证件照片状态进行证件信息查询。选择单个或多个查询条件，</w:t>
      </w:r>
      <w:r>
        <w:rPr>
          <w:spacing w:val="-68"/>
          <w:lang w:eastAsia="zh-CN"/>
        </w:rPr>
        <w:t xml:space="preserve"> </w:t>
      </w:r>
      <w:r>
        <w:rPr>
          <w:lang w:eastAsia="zh-CN"/>
        </w:rPr>
        <w:t xml:space="preserve">点击【查询】按钮，对证件进行查询。 </w:t>
      </w:r>
      <w:r>
        <w:rPr>
          <w:rFonts w:cs="微软雅黑"/>
          <w:b/>
          <w:bCs/>
          <w:spacing w:val="-3"/>
          <w:lang w:eastAsia="zh-CN"/>
        </w:rPr>
        <w:t>导出：</w:t>
      </w:r>
      <w:r>
        <w:rPr>
          <w:spacing w:val="-3"/>
          <w:lang w:eastAsia="zh-CN"/>
        </w:rPr>
        <w:t>企业管理员可对证件信息进行导出操作。可全部导出或按证件类型、证件</w:t>
      </w:r>
      <w:r>
        <w:rPr>
          <w:spacing w:val="-62"/>
          <w:lang w:eastAsia="zh-CN"/>
        </w:rPr>
        <w:t xml:space="preserve"> </w:t>
      </w:r>
      <w:r>
        <w:rPr>
          <w:lang w:eastAsia="zh-CN"/>
        </w:rPr>
        <w:t>状态导出部分数据。</w:t>
      </w:r>
    </w:p>
    <w:p>
      <w:pPr>
        <w:spacing w:line="362" w:lineRule="auto"/>
        <w:rPr>
          <w:lang w:eastAsia="zh-CN"/>
        </w:rPr>
        <w:sectPr>
          <w:pgSz w:w="11910" w:h="16840"/>
          <w:pgMar w:top="1540" w:right="1560" w:bottom="1160" w:left="1680" w:header="0" w:footer="970" w:gutter="0"/>
          <w:cols w:space="720" w:num="1"/>
        </w:sectPr>
      </w:pPr>
    </w:p>
    <w:p>
      <w:pPr>
        <w:pStyle w:val="4"/>
        <w:spacing w:line="331" w:lineRule="exact"/>
        <w:rPr>
          <w:lang w:eastAsia="zh-CN"/>
        </w:rPr>
      </w:pPr>
      <w:r>
        <w:rPr>
          <w:rFonts w:cs="微软雅黑"/>
          <w:b/>
          <w:bCs/>
          <w:spacing w:val="-6"/>
          <w:lang w:eastAsia="zh-CN"/>
        </w:rPr>
        <w:t>报名：</w:t>
      </w:r>
      <w:r>
        <w:rPr>
          <w:spacing w:val="-6"/>
          <w:lang w:eastAsia="zh-CN"/>
        </w:rPr>
        <w:t>在【我的申请】页面，点击【报名】</w:t>
      </w:r>
      <w:r>
        <w:rPr>
          <w:color w:val="FF0000"/>
          <w:spacing w:val="-6"/>
          <w:lang w:eastAsia="zh-CN"/>
        </w:rPr>
        <w:t>（博览会证件发放遵循一人一证原则，</w:t>
      </w:r>
    </w:p>
    <w:p>
      <w:pPr>
        <w:pStyle w:val="4"/>
        <w:spacing w:before="209" w:line="362" w:lineRule="auto"/>
        <w:rPr>
          <w:lang w:eastAsia="zh-CN"/>
        </w:rPr>
      </w:pPr>
      <w:r>
        <w:rPr>
          <w:color w:val="FF0000"/>
          <w:spacing w:val="-3"/>
          <w:lang w:eastAsia="zh-CN"/>
        </w:rPr>
        <w:t>已申报的人员不能重复申报；按照要求填写，有选择项的只能选择，不能自行输</w:t>
      </w:r>
      <w:r>
        <w:rPr>
          <w:color w:val="FF0000"/>
          <w:spacing w:val="-62"/>
          <w:lang w:eastAsia="zh-CN"/>
        </w:rPr>
        <w:t xml:space="preserve"> </w:t>
      </w:r>
      <w:r>
        <w:rPr>
          <w:color w:val="FF0000"/>
          <w:spacing w:val="-13"/>
          <w:lang w:eastAsia="zh-CN"/>
        </w:rPr>
        <w:t>入）</w:t>
      </w:r>
      <w:r>
        <w:rPr>
          <w:spacing w:val="-13"/>
          <w:lang w:eastAsia="zh-CN"/>
        </w:rPr>
        <w:t>，最后点击【提交】，等待审核，报名完成</w:t>
      </w:r>
      <w:r>
        <w:rPr>
          <w:color w:val="FF0000"/>
          <w:spacing w:val="-13"/>
          <w:lang w:eastAsia="zh-CN"/>
        </w:rPr>
        <w:t>（默认证件申报类型为专业观众证，</w:t>
      </w:r>
      <w:r>
        <w:rPr>
          <w:color w:val="FF0000"/>
          <w:spacing w:val="-49"/>
          <w:lang w:eastAsia="zh-CN"/>
        </w:rPr>
        <w:t xml:space="preserve"> </w:t>
      </w:r>
      <w:r>
        <w:rPr>
          <w:color w:val="FF0000"/>
          <w:spacing w:val="-3"/>
          <w:lang w:eastAsia="zh-CN"/>
        </w:rPr>
        <w:t>若要分配嘉宾证，贵宾证请联系上级嘉宾观众代表团；除专业观众证外其他类型</w:t>
      </w:r>
      <w:r>
        <w:rPr>
          <w:color w:val="FF0000"/>
          <w:spacing w:val="-61"/>
          <w:lang w:eastAsia="zh-CN"/>
        </w:rPr>
        <w:t xml:space="preserve"> </w:t>
      </w:r>
      <w:r>
        <w:rPr>
          <w:color w:val="FF0000"/>
          <w:spacing w:val="-6"/>
          <w:lang w:eastAsia="zh-CN"/>
        </w:rPr>
        <w:t>证件需由组委会分配申请权限，且有数额限制）</w:t>
      </w:r>
      <w:r>
        <w:rPr>
          <w:spacing w:val="-6"/>
          <w:lang w:eastAsia="zh-CN"/>
        </w:rPr>
        <w:t>。</w:t>
      </w:r>
    </w:p>
    <w:p>
      <w:pPr>
        <w:spacing w:before="4"/>
        <w:rPr>
          <w:rFonts w:ascii="微软雅黑" w:hAnsi="微软雅黑" w:eastAsia="微软雅黑" w:cs="微软雅黑"/>
          <w:sz w:val="7"/>
          <w:szCs w:val="7"/>
          <w:lang w:eastAsia="zh-CN"/>
        </w:rPr>
      </w:pPr>
    </w:p>
    <w:p>
      <w:pPr>
        <w:spacing w:line="3821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75"/>
          <w:sz w:val="20"/>
          <w:szCs w:val="20"/>
        </w:rPr>
        <w:drawing>
          <wp:inline distT="0" distB="0" distL="0" distR="0">
            <wp:extent cx="4957445" cy="242633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613" cy="242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"/>
        <w:rPr>
          <w:rFonts w:ascii="微软雅黑" w:hAnsi="微软雅黑" w:eastAsia="微软雅黑" w:cs="微软雅黑"/>
          <w:sz w:val="27"/>
          <w:szCs w:val="27"/>
        </w:rPr>
      </w:pPr>
    </w:p>
    <w:p>
      <w:pPr>
        <w:pStyle w:val="4"/>
        <w:spacing w:line="362" w:lineRule="auto"/>
        <w:rPr>
          <w:lang w:eastAsia="zh-CN"/>
        </w:rPr>
      </w:pPr>
      <w:r>
        <w:rPr>
          <w:rFonts w:cs="微软雅黑"/>
          <w:b/>
          <w:bCs/>
          <w:spacing w:val="-7"/>
          <w:lang w:eastAsia="zh-CN"/>
        </w:rPr>
        <w:t>编辑：</w:t>
      </w:r>
      <w:r>
        <w:rPr>
          <w:spacing w:val="-7"/>
          <w:lang w:eastAsia="zh-CN"/>
        </w:rPr>
        <w:t>点击证件信息后的【编辑】按钮，对证件信息进行编辑</w:t>
      </w:r>
      <w:r>
        <w:rPr>
          <w:color w:val="FF0000"/>
          <w:spacing w:val="-7"/>
          <w:lang w:eastAsia="zh-CN"/>
        </w:rPr>
        <w:t>（初审通过可编辑，</w:t>
      </w:r>
      <w:r>
        <w:rPr>
          <w:color w:val="FF0000"/>
          <w:spacing w:val="-37"/>
          <w:lang w:eastAsia="zh-CN"/>
        </w:rPr>
        <w:t xml:space="preserve"> </w:t>
      </w:r>
      <w:r>
        <w:rPr>
          <w:color w:val="FF0000"/>
          <w:spacing w:val="-4"/>
          <w:lang w:eastAsia="zh-CN"/>
        </w:rPr>
        <w:t>编辑后需重新进行初审；对于经过了复审的证件信息不可进行该操作）</w:t>
      </w:r>
      <w:r>
        <w:rPr>
          <w:spacing w:val="-4"/>
          <w:lang w:eastAsia="zh-CN"/>
        </w:rPr>
        <w:t>。</w:t>
      </w:r>
    </w:p>
    <w:p>
      <w:pPr>
        <w:spacing w:before="15"/>
        <w:rPr>
          <w:rFonts w:ascii="微软雅黑" w:hAnsi="微软雅黑" w:eastAsia="微软雅黑" w:cs="微软雅黑"/>
          <w:sz w:val="5"/>
          <w:szCs w:val="5"/>
          <w:lang w:eastAsia="zh-CN"/>
        </w:rPr>
      </w:pPr>
    </w:p>
    <w:p>
      <w:pPr>
        <w:spacing w:line="4089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81"/>
          <w:sz w:val="20"/>
          <w:szCs w:val="20"/>
        </w:rPr>
        <w:drawing>
          <wp:inline distT="0" distB="0" distL="0" distR="0">
            <wp:extent cx="5199380" cy="259651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421" cy="259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89" w:lineRule="exact"/>
        <w:rPr>
          <w:rFonts w:ascii="微软雅黑" w:hAnsi="微软雅黑" w:eastAsia="微软雅黑" w:cs="微软雅黑"/>
          <w:sz w:val="20"/>
          <w:szCs w:val="20"/>
        </w:rPr>
        <w:sectPr>
          <w:pgSz w:w="11910" w:h="16840"/>
          <w:pgMar w:top="1560" w:right="1560" w:bottom="1160" w:left="1680" w:header="0" w:footer="970" w:gutter="0"/>
          <w:cols w:space="720" w:num="1"/>
        </w:sectPr>
      </w:pPr>
    </w:p>
    <w:p>
      <w:pPr>
        <w:pStyle w:val="4"/>
        <w:spacing w:line="331" w:lineRule="exact"/>
        <w:rPr>
          <w:lang w:eastAsia="zh-CN"/>
        </w:rPr>
      </w:pPr>
      <w:r>
        <w:rPr>
          <w:rFonts w:cs="微软雅黑"/>
          <w:b/>
          <w:bCs/>
          <w:spacing w:val="-3"/>
          <w:lang w:eastAsia="zh-CN"/>
        </w:rPr>
        <w:t>证件上传：</w:t>
      </w:r>
      <w:r>
        <w:rPr>
          <w:spacing w:val="-3"/>
          <w:lang w:eastAsia="zh-CN"/>
        </w:rPr>
        <w:t>点击证件信息后的【证件上传】按钮，上传证件图片</w:t>
      </w:r>
      <w:r>
        <w:rPr>
          <w:color w:val="FF0000"/>
          <w:spacing w:val="-3"/>
          <w:lang w:eastAsia="zh-CN"/>
        </w:rPr>
        <w:t>（上传后需要重</w:t>
      </w:r>
    </w:p>
    <w:p>
      <w:pPr>
        <w:pStyle w:val="4"/>
        <w:spacing w:before="209"/>
      </w:pPr>
      <w:r>
        <w:rPr>
          <w:color w:val="FF0000"/>
          <w:spacing w:val="-18"/>
        </w:rPr>
        <w:t>新进行初审）</w:t>
      </w:r>
      <w:r>
        <w:rPr>
          <w:spacing w:val="-18"/>
        </w:rPr>
        <w:t>。</w:t>
      </w:r>
    </w:p>
    <w:p>
      <w:pPr>
        <w:spacing w:before="5"/>
        <w:rPr>
          <w:rFonts w:ascii="微软雅黑" w:hAnsi="微软雅黑" w:eastAsia="微软雅黑" w:cs="微软雅黑"/>
          <w:sz w:val="17"/>
          <w:szCs w:val="17"/>
        </w:rPr>
      </w:pPr>
    </w:p>
    <w:p>
      <w:pPr>
        <w:spacing w:line="4105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81"/>
          <w:sz w:val="20"/>
          <w:szCs w:val="20"/>
        </w:rPr>
        <w:drawing>
          <wp:inline distT="0" distB="0" distL="0" distR="0">
            <wp:extent cx="5305425" cy="260667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717" cy="260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74" w:line="362" w:lineRule="auto"/>
        <w:rPr>
          <w:lang w:eastAsia="zh-CN"/>
        </w:rPr>
      </w:pPr>
      <w:r>
        <w:rPr>
          <w:rFonts w:cs="微软雅黑"/>
          <w:b/>
          <w:bCs/>
          <w:spacing w:val="-3"/>
          <w:lang w:eastAsia="zh-CN"/>
        </w:rPr>
        <w:t>人像上传：</w:t>
      </w:r>
      <w:r>
        <w:rPr>
          <w:spacing w:val="-3"/>
          <w:lang w:eastAsia="zh-CN"/>
        </w:rPr>
        <w:t>点击证件信息后的【人像上传】按钮，上传人像图片</w:t>
      </w:r>
      <w:r>
        <w:rPr>
          <w:color w:val="FF0000"/>
          <w:spacing w:val="-3"/>
          <w:lang w:eastAsia="zh-CN"/>
        </w:rPr>
        <w:t>（上传后需要重</w:t>
      </w:r>
      <w:r>
        <w:rPr>
          <w:color w:val="FF0000"/>
          <w:spacing w:val="-63"/>
          <w:lang w:eastAsia="zh-CN"/>
        </w:rPr>
        <w:t xml:space="preserve"> </w:t>
      </w:r>
      <w:r>
        <w:rPr>
          <w:color w:val="FF0000"/>
          <w:spacing w:val="-18"/>
          <w:lang w:eastAsia="zh-CN"/>
        </w:rPr>
        <w:t>新进行初审）</w:t>
      </w:r>
      <w:r>
        <w:rPr>
          <w:spacing w:val="-18"/>
          <w:lang w:eastAsia="zh-CN"/>
        </w:rPr>
        <w:t>。</w:t>
      </w:r>
    </w:p>
    <w:p>
      <w:pPr>
        <w:spacing w:before="4"/>
        <w:rPr>
          <w:rFonts w:ascii="微软雅黑" w:hAnsi="微软雅黑" w:eastAsia="微软雅黑" w:cs="微软雅黑"/>
          <w:sz w:val="7"/>
          <w:szCs w:val="7"/>
          <w:lang w:eastAsia="zh-CN"/>
        </w:rPr>
      </w:pPr>
    </w:p>
    <w:p>
      <w:pPr>
        <w:spacing w:line="4118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81"/>
          <w:sz w:val="20"/>
          <w:szCs w:val="20"/>
        </w:rPr>
        <w:drawing>
          <wp:inline distT="0" distB="0" distL="0" distR="0">
            <wp:extent cx="5306695" cy="261493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149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73" w:line="362" w:lineRule="auto"/>
        <w:rPr>
          <w:lang w:eastAsia="zh-CN"/>
        </w:rPr>
      </w:pPr>
      <w:r>
        <w:rPr>
          <w:rFonts w:cs="微软雅黑"/>
          <w:b/>
          <w:bCs/>
          <w:spacing w:val="-6"/>
          <w:lang w:eastAsia="zh-CN"/>
        </w:rPr>
        <w:t>删除：</w:t>
      </w:r>
      <w:r>
        <w:rPr>
          <w:spacing w:val="-6"/>
          <w:lang w:eastAsia="zh-CN"/>
        </w:rPr>
        <w:t>企业管理员可对证件进行删除操作。选择需要删除的证件，点击【删除】，</w:t>
      </w:r>
      <w:r>
        <w:rPr>
          <w:spacing w:val="-68"/>
          <w:lang w:eastAsia="zh-CN"/>
        </w:rPr>
        <w:t xml:space="preserve"> </w:t>
      </w:r>
      <w:r>
        <w:rPr>
          <w:spacing w:val="-3"/>
          <w:lang w:eastAsia="zh-CN"/>
        </w:rPr>
        <w:t>删除证件信息</w:t>
      </w:r>
      <w:r>
        <w:rPr>
          <w:color w:val="FF0000"/>
          <w:spacing w:val="-3"/>
          <w:lang w:eastAsia="zh-CN"/>
        </w:rPr>
        <w:t>（证件删除到回收站将自动变为专业观众证，复原需要重新选择证</w:t>
      </w:r>
      <w:r>
        <w:rPr>
          <w:color w:val="FF0000"/>
          <w:spacing w:val="-61"/>
          <w:lang w:eastAsia="zh-CN"/>
        </w:rPr>
        <w:t xml:space="preserve"> </w:t>
      </w:r>
      <w:r>
        <w:rPr>
          <w:color w:val="FF0000"/>
          <w:spacing w:val="-8"/>
          <w:lang w:eastAsia="zh-CN"/>
        </w:rPr>
        <w:t>件类型（参展证需重新报名）；对于复审驳回的证件信息不可进行该操作）</w:t>
      </w:r>
      <w:r>
        <w:rPr>
          <w:spacing w:val="-8"/>
          <w:lang w:eastAsia="zh-CN"/>
        </w:rPr>
        <w:t>。</w:t>
      </w:r>
    </w:p>
    <w:p>
      <w:pPr>
        <w:spacing w:line="362" w:lineRule="auto"/>
        <w:rPr>
          <w:lang w:eastAsia="zh-CN"/>
        </w:rPr>
        <w:sectPr>
          <w:pgSz w:w="11910" w:h="16840"/>
          <w:pgMar w:top="1560" w:right="1560" w:bottom="1160" w:left="1680" w:header="0" w:footer="970" w:gutter="0"/>
          <w:cols w:space="720" w:num="1"/>
        </w:sectPr>
      </w:pPr>
    </w:p>
    <w:p>
      <w:pPr>
        <w:pStyle w:val="3"/>
        <w:spacing w:line="331" w:lineRule="exact"/>
        <w:rPr>
          <w:b w:val="0"/>
          <w:bCs w:val="0"/>
          <w:lang w:eastAsia="zh-CN"/>
        </w:rPr>
      </w:pPr>
      <w:r>
        <w:rPr>
          <w:lang w:eastAsia="zh-CN"/>
        </w:rPr>
        <w:t>二、</w:t>
      </w:r>
      <w:bookmarkStart w:id="8" w:name="_bookmark5"/>
      <w:bookmarkEnd w:id="8"/>
      <w:bookmarkStart w:id="9" w:name="二、回收站"/>
      <w:bookmarkEnd w:id="9"/>
      <w:r>
        <w:rPr>
          <w:lang w:eastAsia="zh-CN"/>
        </w:rPr>
        <w:t>回收站</w:t>
      </w:r>
    </w:p>
    <w:p>
      <w:pPr>
        <w:spacing w:before="2"/>
        <w:rPr>
          <w:rFonts w:ascii="微软雅黑" w:hAnsi="微软雅黑" w:eastAsia="微软雅黑" w:cs="微软雅黑"/>
          <w:b/>
          <w:bCs/>
          <w:sz w:val="27"/>
          <w:szCs w:val="27"/>
          <w:lang w:eastAsia="zh-CN"/>
        </w:rPr>
      </w:pPr>
    </w:p>
    <w:p>
      <w:pPr>
        <w:pStyle w:val="3"/>
        <w:rPr>
          <w:b w:val="0"/>
          <w:bCs w:val="0"/>
          <w:lang w:eastAsia="zh-CN"/>
        </w:rPr>
      </w:pPr>
      <w:r>
        <w:rPr>
          <w:lang w:eastAsia="zh-CN"/>
        </w:rPr>
        <w:t>1．</w:t>
      </w:r>
      <w:bookmarkStart w:id="10" w:name="_bookmark6"/>
      <w:bookmarkEnd w:id="10"/>
      <w:r>
        <w:rPr>
          <w:lang w:eastAsia="zh-CN"/>
        </w:rPr>
        <w:t>模块功能</w:t>
      </w:r>
    </w:p>
    <w:p>
      <w:pPr>
        <w:pStyle w:val="4"/>
        <w:spacing w:before="209" w:line="362" w:lineRule="auto"/>
        <w:ind w:right="197" w:firstLine="480"/>
        <w:jc w:val="both"/>
        <w:rPr>
          <w:lang w:eastAsia="zh-CN"/>
        </w:rPr>
      </w:pPr>
      <w:r>
        <w:rPr>
          <w:spacing w:val="-3"/>
          <w:lang w:eastAsia="zh-CN"/>
        </w:rPr>
        <w:t>系统提供假删除功能，所有证件数据在除回收站外的其它模块下被删除都只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会被标记删除，证件数据在数据库中保留，但不在证件列表中显示，以防止误操</w:t>
      </w:r>
      <w:r>
        <w:rPr>
          <w:spacing w:val="-62"/>
          <w:lang w:eastAsia="zh-CN"/>
        </w:rPr>
        <w:t xml:space="preserve"> </w:t>
      </w:r>
      <w:r>
        <w:rPr>
          <w:spacing w:val="-3"/>
          <w:lang w:eastAsia="zh-CN"/>
        </w:rPr>
        <w:t>作删除数据，必要时可在回收站将特定证件数据还原</w:t>
      </w:r>
      <w:r>
        <w:rPr>
          <w:color w:val="FF0000"/>
          <w:spacing w:val="-3"/>
          <w:lang w:eastAsia="zh-CN"/>
        </w:rPr>
        <w:t>（在回收站被删除的数据为</w:t>
      </w:r>
      <w:r>
        <w:rPr>
          <w:color w:val="FF0000"/>
          <w:spacing w:val="-61"/>
          <w:lang w:eastAsia="zh-CN"/>
        </w:rPr>
        <w:t xml:space="preserve"> </w:t>
      </w:r>
      <w:r>
        <w:rPr>
          <w:color w:val="FF0000"/>
          <w:spacing w:val="-3"/>
          <w:lang w:eastAsia="zh-CN"/>
        </w:rPr>
        <w:t>永久删除，不可找回；证件删除到回收站将自动变为专业观众证，复原需要重新</w:t>
      </w:r>
      <w:r>
        <w:rPr>
          <w:color w:val="FF0000"/>
          <w:spacing w:val="-62"/>
          <w:lang w:eastAsia="zh-CN"/>
        </w:rPr>
        <w:t xml:space="preserve"> </w:t>
      </w:r>
      <w:r>
        <w:rPr>
          <w:color w:val="FF0000"/>
          <w:spacing w:val="-14"/>
          <w:lang w:eastAsia="zh-CN"/>
        </w:rPr>
        <w:t>选择证件类型（参展证需重新报名））</w:t>
      </w:r>
      <w:r>
        <w:rPr>
          <w:spacing w:val="-14"/>
          <w:lang w:eastAsia="zh-CN"/>
        </w:rPr>
        <w:t>。</w:t>
      </w:r>
    </w:p>
    <w:p>
      <w:pPr>
        <w:spacing w:before="4"/>
        <w:rPr>
          <w:rFonts w:ascii="微软雅黑" w:hAnsi="微软雅黑" w:eastAsia="微软雅黑" w:cs="微软雅黑"/>
          <w:sz w:val="7"/>
          <w:szCs w:val="7"/>
          <w:lang w:eastAsia="zh-CN"/>
        </w:rPr>
      </w:pPr>
    </w:p>
    <w:p>
      <w:pPr>
        <w:spacing w:line="2230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44"/>
          <w:sz w:val="20"/>
          <w:szCs w:val="20"/>
        </w:rPr>
        <w:drawing>
          <wp:inline distT="0" distB="0" distL="0" distR="0">
            <wp:extent cx="5299075" cy="141605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430" cy="141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before="1"/>
        <w:rPr>
          <w:rFonts w:ascii="微软雅黑" w:hAnsi="微软雅黑" w:eastAsia="微软雅黑" w:cs="微软雅黑"/>
          <w:sz w:val="23"/>
          <w:szCs w:val="23"/>
        </w:rPr>
      </w:pPr>
    </w:p>
    <w:p>
      <w:pPr>
        <w:pStyle w:val="4"/>
        <w:spacing w:line="362" w:lineRule="auto"/>
        <w:ind w:firstLine="400"/>
        <w:rPr>
          <w:lang w:eastAsia="zh-CN"/>
        </w:rPr>
      </w:pPr>
      <w:r>
        <w:rPr>
          <w:rFonts w:cs="微软雅黑"/>
          <w:b/>
          <w:bCs/>
          <w:lang w:eastAsia="zh-CN"/>
        </w:rPr>
        <w:t>2．</w:t>
      </w:r>
      <w:bookmarkStart w:id="11" w:name="_bookmark7"/>
      <w:bookmarkEnd w:id="11"/>
      <w:r>
        <w:rPr>
          <w:rFonts w:cs="微软雅黑"/>
          <w:b/>
          <w:bCs/>
          <w:lang w:eastAsia="zh-CN"/>
        </w:rPr>
        <w:t>操作说明 查询：</w:t>
      </w:r>
      <w:r>
        <w:rPr>
          <w:lang w:eastAsia="zh-CN"/>
        </w:rPr>
        <w:t xml:space="preserve">企业管理员可根据身份证号、手机号码进行证件信息查询，点击【查询】 按钮，对证件进行查询。 </w:t>
      </w:r>
      <w:r>
        <w:rPr>
          <w:rFonts w:cs="微软雅黑"/>
          <w:b/>
          <w:bCs/>
          <w:spacing w:val="-4"/>
          <w:lang w:eastAsia="zh-CN"/>
        </w:rPr>
        <w:t>还原：</w:t>
      </w:r>
      <w:r>
        <w:rPr>
          <w:spacing w:val="-4"/>
          <w:lang w:eastAsia="zh-CN"/>
        </w:rPr>
        <w:t>企业管理员可还原回收站的证件信息，点击【还原】，还原信息。</w:t>
      </w:r>
      <w:r>
        <w:rPr>
          <w:spacing w:val="-64"/>
          <w:lang w:eastAsia="zh-CN"/>
        </w:rPr>
        <w:t xml:space="preserve"> </w:t>
      </w:r>
      <w:r>
        <w:rPr>
          <w:rFonts w:cs="微软雅黑"/>
          <w:b/>
          <w:bCs/>
          <w:spacing w:val="-4"/>
          <w:lang w:eastAsia="zh-CN"/>
        </w:rPr>
        <w:t>删除：</w:t>
      </w:r>
      <w:r>
        <w:rPr>
          <w:spacing w:val="-4"/>
          <w:lang w:eastAsia="zh-CN"/>
        </w:rPr>
        <w:t>企业管理员可永久删除证件信息，点击【删除】，永久删除相应信息。</w:t>
      </w:r>
    </w:p>
    <w:p>
      <w:pPr>
        <w:spacing w:line="362" w:lineRule="auto"/>
        <w:rPr>
          <w:lang w:eastAsia="zh-CN"/>
        </w:rPr>
        <w:sectPr>
          <w:pgSz w:w="11910" w:h="16840"/>
          <w:pgMar w:top="1560" w:right="1600" w:bottom="1160" w:left="1680" w:header="0" w:footer="970" w:gutter="0"/>
          <w:cols w:space="720" w:num="1"/>
        </w:sectPr>
      </w:pPr>
    </w:p>
    <w:p>
      <w:pPr>
        <w:pStyle w:val="2"/>
        <w:spacing w:line="379" w:lineRule="exact"/>
        <w:ind w:firstLine="2623"/>
        <w:rPr>
          <w:b w:val="0"/>
          <w:bCs w:val="0"/>
          <w:lang w:eastAsia="zh-CN"/>
        </w:rPr>
      </w:pPr>
      <w:r>
        <w:rPr>
          <w:lang w:eastAsia="zh-CN"/>
        </w:rPr>
        <w:t>第三章</w:t>
      </w:r>
      <w:r>
        <w:rPr>
          <w:spacing w:val="53"/>
          <w:lang w:eastAsia="zh-CN"/>
        </w:rPr>
        <w:t xml:space="preserve"> </w:t>
      </w:r>
      <w:bookmarkStart w:id="12" w:name="第三章_单位信息"/>
      <w:bookmarkEnd w:id="12"/>
      <w:bookmarkStart w:id="13" w:name="_bookmark8"/>
      <w:bookmarkEnd w:id="13"/>
      <w:r>
        <w:rPr>
          <w:lang w:eastAsia="zh-CN"/>
        </w:rPr>
        <w:t>单位信息</w:t>
      </w:r>
    </w:p>
    <w:p>
      <w:pPr>
        <w:spacing w:before="10"/>
        <w:rPr>
          <w:rFonts w:ascii="微软雅黑" w:hAnsi="微软雅黑" w:eastAsia="微软雅黑" w:cs="微软雅黑"/>
          <w:b/>
          <w:bCs/>
          <w:sz w:val="19"/>
          <w:szCs w:val="19"/>
          <w:lang w:eastAsia="zh-CN"/>
        </w:rPr>
      </w:pPr>
    </w:p>
    <w:p>
      <w:pPr>
        <w:pStyle w:val="4"/>
        <w:spacing w:line="362" w:lineRule="auto"/>
        <w:ind w:firstLine="480"/>
        <w:rPr>
          <w:lang w:eastAsia="zh-CN"/>
        </w:rPr>
      </w:pPr>
      <w:r>
        <w:rPr>
          <w:spacing w:val="-3"/>
          <w:lang w:eastAsia="zh-CN"/>
        </w:rPr>
        <w:t>企业管理员可在【单位信息】模块查看和编辑本单位信息</w:t>
      </w:r>
      <w:r>
        <w:rPr>
          <w:color w:val="FF0000"/>
          <w:spacing w:val="-3"/>
          <w:lang w:eastAsia="zh-CN"/>
        </w:rPr>
        <w:t>（按照表格要求填</w:t>
      </w:r>
      <w:r>
        <w:rPr>
          <w:color w:val="FF0000"/>
          <w:lang w:eastAsia="zh-CN"/>
        </w:rPr>
        <w:t xml:space="preserve"> </w:t>
      </w:r>
      <w:r>
        <w:rPr>
          <w:color w:val="FF0000"/>
          <w:spacing w:val="-6"/>
          <w:lang w:eastAsia="zh-CN"/>
        </w:rPr>
        <w:t>写，有选择项的只能选择，不能自行输入）</w:t>
      </w:r>
      <w:r>
        <w:rPr>
          <w:spacing w:val="-6"/>
          <w:lang w:eastAsia="zh-CN"/>
        </w:rPr>
        <w:t>。</w:t>
      </w:r>
    </w:p>
    <w:p>
      <w:pPr>
        <w:spacing w:before="16"/>
        <w:rPr>
          <w:rFonts w:ascii="微软雅黑" w:hAnsi="微软雅黑" w:eastAsia="微软雅黑" w:cs="微软雅黑"/>
          <w:sz w:val="7"/>
          <w:szCs w:val="7"/>
          <w:lang w:eastAsia="zh-CN"/>
        </w:rPr>
      </w:pPr>
    </w:p>
    <w:p>
      <w:pPr>
        <w:spacing w:line="3161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62"/>
          <w:sz w:val="20"/>
          <w:szCs w:val="20"/>
        </w:rPr>
        <w:drawing>
          <wp:inline distT="0" distB="0" distL="0" distR="0">
            <wp:extent cx="5145405" cy="2007235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632" cy="200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"/>
        <w:rPr>
          <w:rFonts w:ascii="微软雅黑" w:hAnsi="微软雅黑" w:eastAsia="微软雅黑" w:cs="微软雅黑"/>
          <w:sz w:val="10"/>
          <w:szCs w:val="10"/>
        </w:rPr>
      </w:pPr>
    </w:p>
    <w:p>
      <w:pPr>
        <w:spacing w:line="3931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78"/>
          <w:sz w:val="20"/>
          <w:szCs w:val="20"/>
        </w:rPr>
        <w:drawing>
          <wp:inline distT="0" distB="0" distL="0" distR="0">
            <wp:extent cx="5060950" cy="2496185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287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"/>
        <w:rPr>
          <w:rFonts w:ascii="微软雅黑" w:hAnsi="微软雅黑" w:eastAsia="微软雅黑" w:cs="微软雅黑"/>
          <w:sz w:val="7"/>
          <w:szCs w:val="7"/>
        </w:rPr>
      </w:pPr>
    </w:p>
    <w:p>
      <w:pPr>
        <w:spacing w:line="3819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75"/>
          <w:sz w:val="20"/>
          <w:szCs w:val="20"/>
        </w:rPr>
        <w:drawing>
          <wp:inline distT="0" distB="0" distL="0" distR="0">
            <wp:extent cx="4948555" cy="2425065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637" cy="24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19" w:lineRule="exact"/>
        <w:rPr>
          <w:rFonts w:ascii="微软雅黑" w:hAnsi="微软雅黑" w:eastAsia="微软雅黑" w:cs="微软雅黑"/>
          <w:sz w:val="20"/>
          <w:szCs w:val="20"/>
        </w:rPr>
        <w:sectPr>
          <w:pgSz w:w="11910" w:h="16840"/>
          <w:pgMar w:top="1540" w:right="1680" w:bottom="1160" w:left="1680" w:header="0" w:footer="970" w:gutter="0"/>
          <w:cols w:space="720" w:num="1"/>
        </w:sectPr>
      </w:pPr>
    </w:p>
    <w:p>
      <w:pPr>
        <w:pStyle w:val="2"/>
        <w:spacing w:line="379" w:lineRule="exact"/>
        <w:ind w:firstLine="2623"/>
        <w:rPr>
          <w:b w:val="0"/>
          <w:bCs w:val="0"/>
          <w:lang w:eastAsia="zh-CN"/>
        </w:rPr>
      </w:pPr>
      <w:r>
        <w:rPr>
          <w:lang w:eastAsia="zh-CN"/>
        </w:rPr>
        <w:t>第四章</w:t>
      </w:r>
      <w:r>
        <w:rPr>
          <w:spacing w:val="53"/>
          <w:lang w:eastAsia="zh-CN"/>
        </w:rPr>
        <w:t xml:space="preserve"> </w:t>
      </w:r>
      <w:bookmarkStart w:id="14" w:name="第四章_参展申请"/>
      <w:bookmarkEnd w:id="14"/>
      <w:bookmarkStart w:id="15" w:name="_bookmark9"/>
      <w:bookmarkEnd w:id="15"/>
      <w:r>
        <w:rPr>
          <w:lang w:eastAsia="zh-CN"/>
        </w:rPr>
        <w:t>参展申请</w:t>
      </w:r>
    </w:p>
    <w:p>
      <w:pPr>
        <w:spacing w:before="11"/>
        <w:rPr>
          <w:rFonts w:ascii="微软雅黑" w:hAnsi="微软雅黑" w:eastAsia="微软雅黑" w:cs="微软雅黑"/>
          <w:b/>
          <w:bCs/>
          <w:sz w:val="37"/>
          <w:szCs w:val="37"/>
          <w:lang w:eastAsia="zh-CN"/>
        </w:rPr>
      </w:pPr>
    </w:p>
    <w:p>
      <w:pPr>
        <w:pStyle w:val="4"/>
        <w:ind w:left="600"/>
        <w:rPr>
          <w:lang w:eastAsia="zh-CN"/>
        </w:rPr>
      </w:pPr>
      <w:r>
        <w:rPr>
          <w:spacing w:val="-14"/>
          <w:lang w:eastAsia="zh-CN"/>
        </w:rPr>
        <w:t>企业管理员可在【参展申请】模块申请参展</w:t>
      </w:r>
      <w:r>
        <w:rPr>
          <w:color w:val="FF0000"/>
          <w:spacing w:val="-14"/>
          <w:lang w:eastAsia="zh-CN"/>
        </w:rPr>
        <w:t>（企业需通过参展审核才能参展）</w:t>
      </w:r>
      <w:r>
        <w:rPr>
          <w:spacing w:val="-14"/>
          <w:lang w:eastAsia="zh-CN"/>
        </w:rPr>
        <w:t>。</w:t>
      </w:r>
    </w:p>
    <w:p>
      <w:pPr>
        <w:spacing w:before="11"/>
        <w:rPr>
          <w:rFonts w:ascii="微软雅黑" w:hAnsi="微软雅黑" w:eastAsia="微软雅黑" w:cs="微软雅黑"/>
          <w:sz w:val="9"/>
          <w:szCs w:val="9"/>
          <w:lang w:eastAsia="zh-CN"/>
        </w:rPr>
      </w:pPr>
    </w:p>
    <w:p>
      <w:pPr>
        <w:spacing w:line="3432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68"/>
          <w:sz w:val="20"/>
          <w:szCs w:val="20"/>
        </w:rPr>
        <w:drawing>
          <wp:inline distT="0" distB="0" distL="0" distR="0">
            <wp:extent cx="5318760" cy="2179320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2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"/>
        <w:rPr>
          <w:rFonts w:ascii="微软雅黑" w:hAnsi="微软雅黑" w:eastAsia="微软雅黑" w:cs="微软雅黑"/>
          <w:sz w:val="20"/>
          <w:szCs w:val="20"/>
        </w:rPr>
      </w:pPr>
    </w:p>
    <w:p>
      <w:pPr>
        <w:pStyle w:val="4"/>
        <w:ind w:left="600"/>
        <w:rPr>
          <w:lang w:eastAsia="zh-CN"/>
        </w:rPr>
      </w:pPr>
      <w:r>
        <w:rPr>
          <w:lang w:eastAsia="zh-CN"/>
        </w:rPr>
        <w:t>输入正确的参展邀请码后，参展申请模块将会变成下图形式。</w:t>
      </w:r>
    </w:p>
    <w:p>
      <w:pPr>
        <w:spacing w:before="6"/>
        <w:rPr>
          <w:rFonts w:ascii="微软雅黑" w:hAnsi="微软雅黑" w:eastAsia="微软雅黑" w:cs="微软雅黑"/>
          <w:sz w:val="10"/>
          <w:szCs w:val="10"/>
          <w:lang w:eastAsia="zh-CN"/>
        </w:rPr>
      </w:pPr>
    </w:p>
    <w:p>
      <w:pPr>
        <w:spacing w:line="2461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48"/>
          <w:sz w:val="20"/>
          <w:szCs w:val="20"/>
        </w:rPr>
        <w:drawing>
          <wp:inline distT="0" distB="0" distL="0" distR="0">
            <wp:extent cx="5311775" cy="1562735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259" cy="156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"/>
        <w:rPr>
          <w:rFonts w:ascii="微软雅黑" w:hAnsi="微软雅黑" w:eastAsia="微软雅黑" w:cs="微软雅黑"/>
          <w:sz w:val="21"/>
          <w:szCs w:val="21"/>
        </w:rPr>
      </w:pPr>
    </w:p>
    <w:p>
      <w:pPr>
        <w:pStyle w:val="4"/>
        <w:ind w:left="600"/>
        <w:rPr>
          <w:lang w:eastAsia="zh-CN"/>
        </w:rPr>
      </w:pPr>
      <w:r>
        <w:rPr>
          <w:spacing w:val="-4"/>
          <w:lang w:eastAsia="zh-CN"/>
        </w:rPr>
        <w:t>若通过展商负责人的参展审核，参展资质审核则显示“审核通过”。</w:t>
      </w:r>
    </w:p>
    <w:p>
      <w:pPr>
        <w:spacing w:before="9"/>
        <w:rPr>
          <w:rFonts w:ascii="微软雅黑" w:hAnsi="微软雅黑" w:eastAsia="微软雅黑" w:cs="微软雅黑"/>
          <w:sz w:val="14"/>
          <w:szCs w:val="14"/>
          <w:lang w:eastAsia="zh-CN"/>
        </w:rPr>
      </w:pPr>
    </w:p>
    <w:p>
      <w:pPr>
        <w:spacing w:line="2251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44"/>
          <w:sz w:val="20"/>
          <w:szCs w:val="20"/>
        </w:rPr>
        <w:drawing>
          <wp:inline distT="0" distB="0" distL="0" distR="0">
            <wp:extent cx="5184140" cy="1429385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638" cy="142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51" w:lineRule="exact"/>
        <w:rPr>
          <w:rFonts w:ascii="微软雅黑" w:hAnsi="微软雅黑" w:eastAsia="微软雅黑" w:cs="微软雅黑"/>
          <w:sz w:val="20"/>
          <w:szCs w:val="20"/>
        </w:rPr>
        <w:sectPr>
          <w:pgSz w:w="11910" w:h="16840"/>
          <w:pgMar w:top="1540" w:right="1560" w:bottom="1160" w:left="1680" w:header="0" w:footer="970" w:gutter="0"/>
          <w:cols w:space="720" w:num="1"/>
        </w:sectPr>
      </w:pPr>
    </w:p>
    <w:p>
      <w:pPr>
        <w:pStyle w:val="2"/>
        <w:spacing w:line="379" w:lineRule="exact"/>
        <w:ind w:left="0" w:right="77"/>
        <w:jc w:val="center"/>
        <w:rPr>
          <w:b w:val="0"/>
          <w:bCs w:val="0"/>
          <w:lang w:eastAsia="zh-CN"/>
        </w:rPr>
      </w:pPr>
      <w:r>
        <w:rPr>
          <w:lang w:eastAsia="zh-CN"/>
        </w:rPr>
        <w:t>第五章</w:t>
      </w:r>
      <w:r>
        <w:rPr>
          <w:spacing w:val="53"/>
          <w:lang w:eastAsia="zh-CN"/>
        </w:rPr>
        <w:t xml:space="preserve"> </w:t>
      </w:r>
      <w:bookmarkStart w:id="16" w:name="第五章_会务管理"/>
      <w:bookmarkEnd w:id="16"/>
      <w:bookmarkStart w:id="17" w:name="_bookmark10"/>
      <w:bookmarkEnd w:id="17"/>
      <w:r>
        <w:rPr>
          <w:lang w:eastAsia="zh-CN"/>
        </w:rPr>
        <w:t>会务管理</w:t>
      </w:r>
    </w:p>
    <w:p>
      <w:pPr>
        <w:rPr>
          <w:rFonts w:ascii="微软雅黑" w:hAnsi="微软雅黑" w:eastAsia="微软雅黑" w:cs="微软雅黑"/>
          <w:b/>
          <w:bCs/>
          <w:sz w:val="20"/>
          <w:szCs w:val="20"/>
          <w:lang w:eastAsia="zh-CN"/>
        </w:rPr>
      </w:pPr>
    </w:p>
    <w:p>
      <w:pPr>
        <w:rPr>
          <w:rFonts w:ascii="微软雅黑" w:hAnsi="微软雅黑" w:eastAsia="微软雅黑" w:cs="微软雅黑"/>
          <w:b/>
          <w:bCs/>
          <w:sz w:val="20"/>
          <w:szCs w:val="20"/>
          <w:lang w:eastAsia="zh-CN"/>
        </w:rPr>
      </w:pPr>
    </w:p>
    <w:p>
      <w:pPr>
        <w:spacing w:before="3"/>
        <w:rPr>
          <w:rFonts w:ascii="微软雅黑" w:hAnsi="微软雅黑" w:eastAsia="微软雅黑" w:cs="微软雅黑"/>
          <w:b/>
          <w:bCs/>
          <w:sz w:val="19"/>
          <w:szCs w:val="19"/>
          <w:lang w:eastAsia="zh-CN"/>
        </w:rPr>
      </w:pPr>
    </w:p>
    <w:p>
      <w:pPr>
        <w:pStyle w:val="3"/>
        <w:spacing w:line="355" w:lineRule="exact"/>
        <w:ind w:left="600" w:hanging="80"/>
        <w:rPr>
          <w:b w:val="0"/>
          <w:bCs w:val="0"/>
          <w:lang w:eastAsia="zh-CN"/>
        </w:rPr>
      </w:pPr>
      <w:r>
        <w:rPr>
          <w:lang w:eastAsia="zh-CN"/>
        </w:rPr>
        <w:t>1．</w:t>
      </w:r>
      <w:bookmarkStart w:id="18" w:name="1．模块功能"/>
      <w:bookmarkEnd w:id="18"/>
      <w:bookmarkStart w:id="19" w:name="_bookmark11"/>
      <w:bookmarkEnd w:id="19"/>
      <w:r>
        <w:rPr>
          <w:lang w:eastAsia="zh-CN"/>
        </w:rPr>
        <w:t>模块功能</w:t>
      </w:r>
    </w:p>
    <w:p>
      <w:pPr>
        <w:pStyle w:val="4"/>
        <w:spacing w:before="209"/>
        <w:ind w:left="600"/>
        <w:rPr>
          <w:lang w:eastAsia="zh-CN"/>
        </w:rPr>
      </w:pPr>
      <w:r>
        <w:rPr>
          <w:lang w:eastAsia="zh-CN"/>
        </w:rPr>
        <w:t>企业管理员可在【会务管理】模块查看和管理本单位可以参会人员的信息。</w:t>
      </w:r>
    </w:p>
    <w:p>
      <w:pPr>
        <w:rPr>
          <w:rFonts w:ascii="微软雅黑" w:hAnsi="微软雅黑" w:eastAsia="微软雅黑" w:cs="微软雅黑"/>
          <w:sz w:val="20"/>
          <w:szCs w:val="20"/>
          <w:lang w:eastAsia="zh-CN"/>
        </w:rPr>
      </w:pPr>
    </w:p>
    <w:p>
      <w:pPr>
        <w:rPr>
          <w:rFonts w:ascii="微软雅黑" w:hAnsi="微软雅黑" w:eastAsia="微软雅黑" w:cs="微软雅黑"/>
          <w:sz w:val="20"/>
          <w:szCs w:val="20"/>
          <w:lang w:eastAsia="zh-CN"/>
        </w:rPr>
      </w:pPr>
    </w:p>
    <w:p>
      <w:pPr>
        <w:spacing w:before="12"/>
        <w:rPr>
          <w:rFonts w:ascii="微软雅黑" w:hAnsi="微软雅黑" w:eastAsia="微软雅黑" w:cs="微软雅黑"/>
          <w:sz w:val="12"/>
          <w:szCs w:val="12"/>
          <w:lang w:eastAsia="zh-CN"/>
        </w:rPr>
      </w:pPr>
    </w:p>
    <w:p>
      <w:pPr>
        <w:spacing w:line="2541" w:lineRule="exact"/>
        <w:ind w:left="1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50"/>
          <w:sz w:val="20"/>
          <w:szCs w:val="20"/>
        </w:rPr>
        <w:drawing>
          <wp:inline distT="0" distB="0" distL="0" distR="0">
            <wp:extent cx="5313045" cy="1613535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3458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sz w:val="20"/>
          <w:szCs w:val="20"/>
        </w:rPr>
      </w:pPr>
    </w:p>
    <w:p>
      <w:pPr>
        <w:rPr>
          <w:rFonts w:ascii="微软雅黑" w:hAnsi="微软雅黑" w:eastAsia="微软雅黑" w:cs="微软雅黑"/>
          <w:sz w:val="20"/>
          <w:szCs w:val="20"/>
        </w:rPr>
      </w:pPr>
    </w:p>
    <w:p>
      <w:pPr>
        <w:spacing w:before="10"/>
        <w:rPr>
          <w:rFonts w:ascii="微软雅黑" w:hAnsi="微软雅黑" w:eastAsia="微软雅黑" w:cs="微软雅黑"/>
          <w:sz w:val="10"/>
          <w:szCs w:val="10"/>
        </w:rPr>
      </w:pPr>
    </w:p>
    <w:p>
      <w:pPr>
        <w:pStyle w:val="3"/>
        <w:spacing w:line="355" w:lineRule="exact"/>
        <w:ind w:left="120" w:firstLine="400"/>
        <w:rPr>
          <w:b w:val="0"/>
          <w:bCs w:val="0"/>
          <w:lang w:eastAsia="zh-CN"/>
        </w:rPr>
      </w:pPr>
      <w:r>
        <w:rPr>
          <w:lang w:eastAsia="zh-CN"/>
        </w:rPr>
        <w:t>2．</w:t>
      </w:r>
      <w:bookmarkStart w:id="20" w:name="2．操作说明"/>
      <w:bookmarkEnd w:id="20"/>
      <w:bookmarkStart w:id="21" w:name="_bookmark12"/>
      <w:bookmarkEnd w:id="21"/>
      <w:r>
        <w:rPr>
          <w:lang w:eastAsia="zh-CN"/>
        </w:rPr>
        <w:t>操作说明</w:t>
      </w:r>
    </w:p>
    <w:p>
      <w:pPr>
        <w:rPr>
          <w:rFonts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spacing w:before="4"/>
        <w:rPr>
          <w:rFonts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pStyle w:val="4"/>
        <w:spacing w:line="362" w:lineRule="auto"/>
        <w:rPr>
          <w:lang w:eastAsia="zh-CN"/>
        </w:rPr>
      </w:pPr>
      <w:r>
        <w:rPr>
          <w:rFonts w:cs="微软雅黑"/>
          <w:b/>
          <w:bCs/>
          <w:lang w:eastAsia="zh-CN"/>
        </w:rPr>
        <w:t>查询：</w:t>
      </w:r>
      <w:r>
        <w:rPr>
          <w:lang w:eastAsia="zh-CN"/>
        </w:rPr>
        <w:t>企业管理员可根据活动类型、活动名称、姓名/机构名称进行查询，选择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 xml:space="preserve">或输入相应信息，点击【查询】按钮，对参会人员进行查询。 </w:t>
      </w:r>
      <w:r>
        <w:rPr>
          <w:rFonts w:cs="微软雅黑"/>
          <w:b/>
          <w:bCs/>
          <w:spacing w:val="-3"/>
          <w:lang w:eastAsia="zh-CN"/>
        </w:rPr>
        <w:t>批量导出：</w:t>
      </w:r>
      <w:r>
        <w:rPr>
          <w:spacing w:val="-3"/>
          <w:lang w:eastAsia="zh-CN"/>
        </w:rPr>
        <w:t>企业管理员可对参会人员进行批量导出，点击【批量导出】，对参会</w:t>
      </w:r>
      <w:r>
        <w:rPr>
          <w:spacing w:val="-65"/>
          <w:lang w:eastAsia="zh-CN"/>
        </w:rPr>
        <w:t xml:space="preserve"> </w:t>
      </w:r>
      <w:r>
        <w:rPr>
          <w:lang w:eastAsia="zh-CN"/>
        </w:rPr>
        <w:t>人员进行批量导出操作。</w:t>
      </w:r>
    </w:p>
    <w:p>
      <w:pPr>
        <w:spacing w:line="362" w:lineRule="auto"/>
        <w:rPr>
          <w:lang w:eastAsia="zh-CN"/>
        </w:rPr>
        <w:sectPr>
          <w:pgSz w:w="11910" w:h="16840"/>
          <w:pgMar w:top="1540" w:right="1600" w:bottom="1160" w:left="1680" w:header="0" w:footer="970" w:gutter="0"/>
          <w:cols w:space="720" w:num="1"/>
        </w:sectPr>
      </w:pPr>
    </w:p>
    <w:p>
      <w:pPr>
        <w:pStyle w:val="2"/>
        <w:spacing w:line="379" w:lineRule="exact"/>
        <w:ind w:left="523" w:firstLine="180"/>
        <w:rPr>
          <w:b w:val="0"/>
          <w:bCs w:val="0"/>
          <w:lang w:eastAsia="zh-CN"/>
        </w:rPr>
      </w:pPr>
      <w:r>
        <w:rPr>
          <w:lang w:eastAsia="zh-CN"/>
        </w:rPr>
        <w:t>第六章</w:t>
      </w:r>
      <w:r>
        <w:rPr>
          <w:spacing w:val="41"/>
          <w:lang w:eastAsia="zh-CN"/>
        </w:rPr>
        <w:t xml:space="preserve"> </w:t>
      </w:r>
      <w:bookmarkStart w:id="22" w:name="_bookmark13"/>
      <w:bookmarkEnd w:id="22"/>
      <w:bookmarkStart w:id="23" w:name="第六章_关于嘉宾观众单位账号对证件进行操作的权限说明"/>
      <w:bookmarkEnd w:id="23"/>
      <w:r>
        <w:rPr>
          <w:lang w:eastAsia="zh-CN"/>
        </w:rPr>
        <w:t>关于嘉宾观众单位账号对证件进行操作的权限说明</w:t>
      </w:r>
    </w:p>
    <w:p>
      <w:pPr>
        <w:rPr>
          <w:rFonts w:ascii="微软雅黑" w:hAnsi="微软雅黑" w:eastAsia="微软雅黑" w:cs="微软雅黑"/>
          <w:b/>
          <w:bCs/>
          <w:sz w:val="28"/>
          <w:szCs w:val="28"/>
          <w:lang w:eastAsia="zh-CN"/>
        </w:rPr>
      </w:pPr>
    </w:p>
    <w:p>
      <w:pPr>
        <w:spacing w:before="14"/>
        <w:rPr>
          <w:rFonts w:ascii="微软雅黑" w:hAnsi="微软雅黑" w:eastAsia="微软雅黑" w:cs="微软雅黑"/>
          <w:b/>
          <w:bCs/>
          <w:sz w:val="24"/>
          <w:szCs w:val="24"/>
          <w:lang w:eastAsia="zh-CN"/>
        </w:rPr>
      </w:pPr>
    </w:p>
    <w:p>
      <w:pPr>
        <w:pStyle w:val="3"/>
        <w:ind w:left="523"/>
        <w:rPr>
          <w:b w:val="0"/>
          <w:bCs w:val="0"/>
          <w:lang w:eastAsia="zh-CN"/>
        </w:rPr>
      </w:pPr>
      <w:bookmarkStart w:id="24" w:name="1.截止报名日期前："/>
      <w:bookmarkEnd w:id="24"/>
      <w:bookmarkStart w:id="25" w:name="_bookmark14"/>
      <w:bookmarkEnd w:id="25"/>
      <w:r>
        <w:rPr>
          <w:rFonts w:ascii="Calibri" w:hAnsi="Calibri" w:eastAsia="Calibri" w:cs="Calibri"/>
          <w:lang w:eastAsia="zh-CN"/>
        </w:rPr>
        <w:t>1.</w:t>
      </w:r>
      <w:r>
        <w:rPr>
          <w:lang w:eastAsia="zh-CN"/>
        </w:rPr>
        <w:t>截止报名日期前：</w:t>
      </w:r>
    </w:p>
    <w:p>
      <w:pPr>
        <w:spacing w:before="1"/>
        <w:rPr>
          <w:rFonts w:ascii="微软雅黑" w:hAnsi="微软雅黑" w:eastAsia="微软雅黑" w:cs="微软雅黑"/>
          <w:b/>
          <w:bCs/>
          <w:sz w:val="27"/>
          <w:szCs w:val="27"/>
          <w:lang w:eastAsia="zh-CN"/>
        </w:rPr>
      </w:pPr>
    </w:p>
    <w:p>
      <w:pPr>
        <w:pStyle w:val="4"/>
        <w:spacing w:line="362" w:lineRule="auto"/>
        <w:ind w:left="600" w:right="766"/>
        <w:rPr>
          <w:lang w:eastAsia="zh-CN"/>
        </w:rPr>
      </w:pPr>
      <w:r>
        <w:rPr>
          <w:lang w:eastAsia="zh-CN"/>
        </w:rPr>
        <w:t>可以新增证件， 可以编辑、删除待审核、初审通过、初审驳回证件， 可以删除复审通过证件。</w:t>
      </w:r>
    </w:p>
    <w:p>
      <w:pPr>
        <w:spacing w:before="17"/>
        <w:rPr>
          <w:rFonts w:ascii="微软雅黑" w:hAnsi="微软雅黑" w:eastAsia="微软雅黑" w:cs="微软雅黑"/>
          <w:sz w:val="35"/>
          <w:szCs w:val="35"/>
          <w:lang w:eastAsia="zh-CN"/>
        </w:rPr>
      </w:pPr>
    </w:p>
    <w:p>
      <w:pPr>
        <w:pStyle w:val="3"/>
        <w:ind w:left="523"/>
        <w:rPr>
          <w:b w:val="0"/>
          <w:bCs w:val="0"/>
          <w:lang w:eastAsia="zh-CN"/>
        </w:rPr>
      </w:pPr>
      <w:bookmarkStart w:id="26" w:name="2.截止报名日期后："/>
      <w:bookmarkEnd w:id="26"/>
      <w:bookmarkStart w:id="27" w:name="_bookmark15"/>
      <w:bookmarkEnd w:id="27"/>
      <w:r>
        <w:rPr>
          <w:rFonts w:ascii="Calibri" w:hAnsi="Calibri" w:eastAsia="Calibri" w:cs="Calibri"/>
          <w:lang w:eastAsia="zh-CN"/>
        </w:rPr>
        <w:t>2.</w:t>
      </w:r>
      <w:r>
        <w:rPr>
          <w:lang w:eastAsia="zh-CN"/>
        </w:rPr>
        <w:t>截止报名日期后：</w:t>
      </w:r>
    </w:p>
    <w:p>
      <w:pPr>
        <w:spacing w:before="16"/>
        <w:rPr>
          <w:rFonts w:ascii="微软雅黑" w:hAnsi="微软雅黑" w:eastAsia="微软雅黑" w:cs="微软雅黑"/>
          <w:b/>
          <w:bCs/>
          <w:sz w:val="26"/>
          <w:szCs w:val="26"/>
          <w:lang w:eastAsia="zh-CN"/>
        </w:rPr>
      </w:pPr>
    </w:p>
    <w:p>
      <w:pPr>
        <w:pStyle w:val="4"/>
        <w:ind w:left="600"/>
        <w:rPr>
          <w:lang w:eastAsia="zh-CN"/>
        </w:rPr>
      </w:pPr>
      <w:r>
        <w:rPr>
          <w:lang w:eastAsia="zh-CN"/>
        </w:rPr>
        <w:t>可以删除待审核证件。</w:t>
      </w:r>
    </w:p>
    <w:sectPr>
      <w:footerReference r:id="rId4" w:type="default"/>
      <w:pgSz w:w="11910" w:h="16840"/>
      <w:pgMar w:top="1540" w:right="1680" w:bottom="1160" w:left="1680" w:header="0" w:footer="970" w:gutter="0"/>
      <w:pgNumType w:start="1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302.3pt;margin-top:782.4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300.05pt;margin-top:782.4pt;height:11pt;width:13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425E7"/>
    <w:rsid w:val="000425E7"/>
    <w:rsid w:val="0085254C"/>
    <w:rsid w:val="00FB3410"/>
    <w:rsid w:val="18A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600"/>
      <w:outlineLvl w:val="0"/>
    </w:pPr>
    <w:rPr>
      <w:rFonts w:ascii="微软雅黑" w:hAnsi="微软雅黑" w:eastAsia="微软雅黑"/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ind w:left="520"/>
      <w:outlineLvl w:val="1"/>
    </w:pPr>
    <w:rPr>
      <w:rFonts w:ascii="微软雅黑" w:hAnsi="微软雅黑" w:eastAsia="微软雅黑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微软雅黑" w:hAnsi="微软雅黑" w:eastAsia="微软雅黑"/>
      <w:sz w:val="24"/>
      <w:szCs w:val="24"/>
    </w:rPr>
  </w:style>
  <w:style w:type="paragraph" w:styleId="5">
    <w:name w:val="toc 3"/>
    <w:basedOn w:val="1"/>
    <w:next w:val="1"/>
    <w:qFormat/>
    <w:uiPriority w:val="1"/>
    <w:pPr>
      <w:spacing w:before="208"/>
      <w:ind w:left="1560"/>
    </w:pPr>
    <w:rPr>
      <w:rFonts w:ascii="微软雅黑" w:hAnsi="微软雅黑" w:eastAsia="微软雅黑"/>
      <w:sz w:val="24"/>
      <w:szCs w:val="24"/>
    </w:rPr>
  </w:style>
  <w:style w:type="paragraph" w:styleId="6">
    <w:name w:val="toc 1"/>
    <w:basedOn w:val="1"/>
    <w:next w:val="1"/>
    <w:qFormat/>
    <w:uiPriority w:val="1"/>
    <w:pPr>
      <w:spacing w:before="208"/>
      <w:ind w:left="600"/>
    </w:pPr>
    <w:rPr>
      <w:rFonts w:ascii="微软雅黑" w:hAnsi="微软雅黑" w:eastAsia="微软雅黑"/>
      <w:sz w:val="24"/>
      <w:szCs w:val="24"/>
    </w:rPr>
  </w:style>
  <w:style w:type="paragraph" w:styleId="7">
    <w:name w:val="toc 2"/>
    <w:basedOn w:val="1"/>
    <w:next w:val="1"/>
    <w:qFormat/>
    <w:uiPriority w:val="1"/>
    <w:pPr>
      <w:spacing w:before="208"/>
      <w:ind w:left="1080"/>
    </w:pPr>
    <w:rPr>
      <w:rFonts w:ascii="微软雅黑" w:hAnsi="微软雅黑" w:eastAsia="微软雅黑"/>
      <w:sz w:val="24"/>
      <w:szCs w:val="24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367</Words>
  <Characters>2093</Characters>
  <Lines>17</Lines>
  <Paragraphs>4</Paragraphs>
  <TotalTime>1</TotalTime>
  <ScaleCrop>false</ScaleCrop>
  <LinksUpToDate>false</LinksUpToDate>
  <CharactersWithSpaces>2456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2021-07-08T10:27:00Z</dcterms:created>
  <dc:creator>Administrator</dc:creator>
  <cp:lastModifiedBy>兜兜里藏着糖</cp:lastModifiedBy>
  <dcterms:modified xsi:type="dcterms:W3CDTF">2021-07-14T03:54:29Z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2021-07-08T00:00:00Z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6C3C5177E5C14AE69B1E77843C1E7D2E</vt:lpwstr>
  </property>
</Properties>
</file>