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eastAsia="方正小标宋简体" w:cs="Times New Roman"/>
          <w:sz w:val="44"/>
          <w:szCs w:val="44"/>
        </w:rPr>
      </w:pPr>
      <w:bookmarkStart w:id="1" w:name="_GoBack"/>
      <w:bookmarkStart w:id="0" w:name="OLE_LINK1"/>
      <w:r>
        <w:rPr>
          <w:rFonts w:hint="default" w:ascii="Times New Roman" w:eastAsia="方正小标宋简体" w:cs="Times New Roman"/>
          <w:sz w:val="44"/>
          <w:szCs w:val="44"/>
        </w:rPr>
        <w:t>“一带一路”金华企业走进南非、坦桑尼亚产</w:t>
      </w:r>
      <w:bookmarkEnd w:id="1"/>
      <w:bookmarkEnd w:id="0"/>
      <w:r>
        <w:rPr>
          <w:rFonts w:hint="default" w:ascii="Times New Roman" w:eastAsia="方正小标宋简体" w:cs="Times New Roman"/>
          <w:sz w:val="44"/>
          <w:szCs w:val="44"/>
        </w:rPr>
        <w:t>业对接系列活动方案</w:t>
      </w:r>
    </w:p>
    <w:p>
      <w:pPr>
        <w:spacing w:line="560" w:lineRule="exact"/>
        <w:ind w:left="0" w:leftChars="0" w:right="0" w:rightChars="0" w:firstLine="640" w:firstLineChars="200"/>
        <w:jc w:val="both"/>
        <w:rPr>
          <w:rFonts w:eastAsia="楷体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为深化落实中非合作论坛北京峰会成果，认真贯彻市委、市政府 “一带一路”建设精神，充分发挥金华市作为“一带一路”最具活力城市的积极作用，拟计划于</w:t>
      </w:r>
      <w:r>
        <w:rPr>
          <w:rFonts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default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年启动实施金华企业走进南非、坦桑尼亚产业对接系列活动。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一、时间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eastAsia="仿宋_GB2312" w:cs="Times New Roman"/>
          <w:color w:val="000000"/>
          <w:kern w:val="0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color w:val="000000"/>
          <w:kern w:val="0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月，为期</w:t>
      </w:r>
      <w:r>
        <w:rPr>
          <w:rFonts w:hint="default" w:eastAsia="仿宋_GB2312" w:cs="Times New Roman"/>
          <w:color w:val="000000"/>
          <w:kern w:val="0"/>
          <w:sz w:val="32"/>
          <w:szCs w:val="32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二、地点：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坦桑尼亚、南非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三、参加人员（约100人）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带队领导；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市商务局、市政府外事办公室负责人；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市贸促会（国际商会）、市“一带一路”贸促中心负责人；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</w:rPr>
        <w:t>（4）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展参会企业人员约</w:t>
      </w:r>
      <w:r>
        <w:rPr>
          <w:rFonts w:hint="default" w:eastAsia="仿宋_GB2312" w:cs="Times New Roman"/>
          <w:color w:val="000000"/>
          <w:kern w:val="0"/>
          <w:sz w:val="32"/>
          <w:szCs w:val="32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人；</w:t>
      </w:r>
    </w:p>
    <w:p>
      <w:pPr>
        <w:spacing w:line="560" w:lineRule="exact"/>
        <w:ind w:firstLine="640" w:firstLineChars="200"/>
        <w:contextualSpacing/>
        <w:jc w:val="both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四、活动内容：</w:t>
      </w:r>
    </w:p>
    <w:p>
      <w:pPr>
        <w:spacing w:line="560" w:lineRule="exact"/>
        <w:ind w:firstLine="643" w:firstLineChars="200"/>
        <w:contextualSpacing/>
        <w:jc w:val="both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eastAsia="仿宋_GB2312" w:cs="Times New Roman"/>
          <w:b/>
          <w:bCs/>
          <w:sz w:val="32"/>
          <w:szCs w:val="32"/>
        </w:rPr>
        <w:t>1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坦桑尼亚站（达累斯萨拉姆，</w:t>
      </w:r>
      <w:r>
        <w:rPr>
          <w:rFonts w:eastAsia="仿宋_GB2312" w:cs="Times New Roman"/>
          <w:b/>
          <w:bCs/>
          <w:sz w:val="32"/>
          <w:szCs w:val="32"/>
        </w:rPr>
        <w:t>3-5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天）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举办“婺商走进坦桑”商务论坛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A.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推介金华经济社会发展情况以及投资政策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B.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推介金华重点企业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C.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了解坦桑投资环境，优惠政策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D.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</w:t>
      </w:r>
      <w:r>
        <w:rPr>
          <w:rFonts w:hint="default" w:eastAsia="仿宋_GB2312" w:cs="Times New Roman"/>
          <w:color w:val="000000"/>
          <w:kern w:val="0"/>
          <w:sz w:val="32"/>
          <w:szCs w:val="32"/>
        </w:rPr>
        <w:t>B2B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商务对接，寻求合作意向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拜访坦桑政府经贸投资有关部门、商会协会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考察坦桑企业和重点城区商区。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eastAsia="仿宋_GB2312" w:cs="Times New Roman"/>
          <w:b/>
          <w:bCs/>
          <w:sz w:val="32"/>
          <w:szCs w:val="32"/>
        </w:rPr>
        <w:t>2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南非站（约翰内斯堡/开普敦，</w:t>
      </w:r>
      <w:r>
        <w:rPr>
          <w:rFonts w:eastAsia="仿宋_GB2312" w:cs="Times New Roman"/>
          <w:b/>
          <w:bCs/>
          <w:sz w:val="32"/>
          <w:szCs w:val="32"/>
        </w:rPr>
        <w:t>3-5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天）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举办“婺商走进南非”商务论坛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A.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推介金华经济社会发展情况以及投资政策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B.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推介金华重点企业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C.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了解南非投资环境，优惠政策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D.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</w:t>
      </w:r>
      <w:r>
        <w:rPr>
          <w:rFonts w:hint="default" w:eastAsia="仿宋_GB2312" w:cs="Times New Roman"/>
          <w:color w:val="000000"/>
          <w:kern w:val="0"/>
          <w:sz w:val="32"/>
          <w:szCs w:val="32"/>
        </w:rPr>
        <w:t>B2B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商务对接，寻求合作意向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拜访南非政府经贸投资有关部门、商会协会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考察南非企业和重点城区商区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color w:val="000000"/>
          <w:kern w:val="0"/>
          <w:sz w:val="32"/>
          <w:szCs w:val="32"/>
        </w:rPr>
        <w:t>（4）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金华产品展示展销。</w:t>
      </w:r>
    </w:p>
    <w:p>
      <w:pPr>
        <w:spacing w:line="580" w:lineRule="exact"/>
        <w:jc w:val="center"/>
        <w:rPr>
          <w:rFonts w:hint="default" w:asci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D2ED0"/>
    <w:rsid w:val="02934EF4"/>
    <w:rsid w:val="0AE84933"/>
    <w:rsid w:val="1A974B4E"/>
    <w:rsid w:val="317646E1"/>
    <w:rsid w:val="31AD2ED0"/>
    <w:rsid w:val="39391637"/>
    <w:rsid w:val="66430199"/>
    <w:rsid w:val="7C3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2021-12-16T06:55:00Z</dcterms:created>
  <dc:creator>its me</dc:creator>
  <cp:lastModifiedBy>its me</cp:lastModifiedBy>
  <dcterms:modified xsi:type="dcterms:W3CDTF">2021-12-16T06:58:10Z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